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40" w:firstRow="0" w:lastRow="1" w:firstColumn="0" w:lastColumn="0" w:noHBand="0" w:noVBand="0"/>
      </w:tblPr>
      <w:tblGrid>
        <w:gridCol w:w="2269"/>
        <w:gridCol w:w="3260"/>
        <w:gridCol w:w="2622"/>
        <w:gridCol w:w="1952"/>
        <w:gridCol w:w="20"/>
        <w:gridCol w:w="379"/>
        <w:gridCol w:w="89"/>
        <w:gridCol w:w="324"/>
      </w:tblGrid>
      <w:tr w:rsidR="00040DF9" w:rsidRPr="004F6E37" w14:paraId="6DD05BD5" w14:textId="77777777" w:rsidTr="00B96421">
        <w:trPr>
          <w:trHeight w:val="1938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D40E64F" w14:textId="77777777" w:rsidR="00040DF9" w:rsidRPr="004F6E37" w:rsidRDefault="00B73F60" w:rsidP="00B73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6E37">
              <w:rPr>
                <w:rFonts w:ascii="Times New Roman" w:hAnsi="Times New Roman"/>
              </w:rPr>
              <w:object w:dxaOrig="2925" w:dyaOrig="1560" w14:anchorId="10BDD7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8pt" o:ole="">
                  <v:imagedata r:id="rId6" o:title=""/>
                </v:shape>
                <o:OLEObject Type="Embed" ProgID="PBrush" ShapeID="_x0000_i1025" DrawAspect="Content" ObjectID="_1796099635" r:id="rId7"/>
              </w:object>
            </w:r>
          </w:p>
        </w:tc>
      </w:tr>
      <w:tr w:rsidR="00040DF9" w:rsidRPr="004F6E37" w14:paraId="15F6774F" w14:textId="77777777" w:rsidTr="00B96421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D5FF363" w14:textId="6F715015" w:rsidR="004F6E37" w:rsidRPr="004F6E37" w:rsidRDefault="00F760A1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rFonts w:ascii="Times New Roman" w:hAnsi="Times New Roman"/>
                <w:b/>
                <w:noProof/>
                <w:lang w:eastAsia="hr-HR"/>
              </w:rPr>
              <w:t>OBR</w:t>
            </w:r>
            <w:r w:rsidR="007C2A25">
              <w:rPr>
                <w:rFonts w:ascii="Times New Roman" w:hAnsi="Times New Roman"/>
                <w:b/>
                <w:noProof/>
                <w:lang w:eastAsia="hr-HR"/>
              </w:rPr>
              <w:t xml:space="preserve">AZAC - </w:t>
            </w:r>
            <w:r>
              <w:rPr>
                <w:rFonts w:ascii="Times New Roman" w:hAnsi="Times New Roman"/>
                <w:b/>
                <w:noProof/>
                <w:lang w:eastAsia="hr-HR"/>
              </w:rPr>
              <w:t xml:space="preserve"> </w:t>
            </w:r>
            <w:r w:rsidR="007C2A25">
              <w:rPr>
                <w:rFonts w:ascii="Times New Roman" w:hAnsi="Times New Roman"/>
                <w:b/>
                <w:noProof/>
                <w:lang w:eastAsia="hr-HR"/>
              </w:rPr>
              <w:t xml:space="preserve">PLANIRANJE PRORAČUNA ZA RAZDOBLJE 2025.- 2027.g. </w:t>
            </w:r>
          </w:p>
          <w:p w14:paraId="1509044B" w14:textId="77777777" w:rsidR="00040DF9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(</w:t>
            </w:r>
            <w:r w:rsidR="00983F92" w:rsidRPr="004F6E37">
              <w:rPr>
                <w:rFonts w:ascii="Times New Roman" w:hAnsi="Times New Roman"/>
                <w:b/>
                <w:noProof/>
                <w:lang w:eastAsia="hr-HR"/>
              </w:rPr>
              <w:t>ustanov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e kojima je Županija osnivač/suosnivač)</w:t>
            </w:r>
          </w:p>
        </w:tc>
      </w:tr>
      <w:tr w:rsidR="00040DF9" w:rsidRPr="004F6E37" w14:paraId="13E3CC04" w14:textId="77777777" w:rsidTr="00B96421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B4BBECF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PODACI O KORISNIKU</w:t>
            </w:r>
          </w:p>
        </w:tc>
      </w:tr>
      <w:tr w:rsidR="00040DF9" w:rsidRPr="004F6E37" w14:paraId="363DE113" w14:textId="77777777" w:rsidTr="00B96421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5166D80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8739C3E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SREDNJA ŠKOLA PLITVIČKA JEZERA</w:t>
            </w:r>
          </w:p>
        </w:tc>
      </w:tr>
      <w:tr w:rsidR="00040DF9" w:rsidRPr="004F6E37" w14:paraId="284BD2A3" w14:textId="77777777" w:rsidTr="00B96421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EF0549D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ADRESA SJEDIŠTA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4EB0C82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Zagrebačka 2,53230 Korenica</w:t>
            </w:r>
          </w:p>
        </w:tc>
      </w:tr>
      <w:tr w:rsidR="00040DF9" w:rsidRPr="004F6E37" w14:paraId="0D40DDB9" w14:textId="77777777" w:rsidTr="00B96421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FDC70E8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OIB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6E46F3D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67749942551</w:t>
            </w:r>
          </w:p>
        </w:tc>
        <w:tc>
          <w:tcPr>
            <w:tcW w:w="26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48C53D9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IME, PREZIME I FUNKCIJA ODGOVORNE OSOBE</w:t>
            </w:r>
          </w:p>
        </w:tc>
        <w:tc>
          <w:tcPr>
            <w:tcW w:w="2764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67979C2" w14:textId="1523092B" w:rsidR="00040DF9" w:rsidRPr="004F6E37" w:rsidRDefault="00DA4C5C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Željka Brozović</w:t>
            </w:r>
            <w:r w:rsidR="00316506">
              <w:rPr>
                <w:rFonts w:ascii="Times New Roman" w:hAnsi="Times New Roman"/>
                <w:b/>
                <w:lang w:eastAsia="ar-SA"/>
              </w:rPr>
              <w:t>,</w:t>
            </w:r>
            <w:r w:rsidR="00C662B8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="00316506">
              <w:rPr>
                <w:rFonts w:ascii="Times New Roman" w:hAnsi="Times New Roman"/>
                <w:b/>
                <w:lang w:eastAsia="ar-SA"/>
              </w:rPr>
              <w:t>prof.</w:t>
            </w:r>
          </w:p>
        </w:tc>
      </w:tr>
      <w:tr w:rsidR="00040DF9" w:rsidRPr="004F6E37" w14:paraId="2BECE073" w14:textId="77777777" w:rsidTr="00B96421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0C86B84F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GODINA OSNUTKA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75967B9" w14:textId="77777777" w:rsidR="00040DF9" w:rsidRPr="004F6E37" w:rsidRDefault="00A608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1996.</w:t>
            </w:r>
          </w:p>
        </w:tc>
      </w:tr>
      <w:tr w:rsidR="00111527" w:rsidRPr="004F6E37" w14:paraId="045A3BD2" w14:textId="77777777" w:rsidTr="00B96421">
        <w:trPr>
          <w:trHeight w:val="723"/>
        </w:trPr>
        <w:tc>
          <w:tcPr>
            <w:tcW w:w="226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B771E" w14:textId="77777777" w:rsidR="00111527" w:rsidRPr="004F6E37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DJELOKRUG </w:t>
            </w:r>
            <w:r w:rsidR="00111527" w:rsidRPr="004F6E37">
              <w:rPr>
                <w:rFonts w:ascii="Times New Roman" w:hAnsi="Times New Roman"/>
                <w:lang w:eastAsia="ar-SA"/>
              </w:rPr>
              <w:t>RADA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57D7B" w14:textId="1671C757" w:rsidR="00111527" w:rsidRDefault="00A60834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Srednja škola Plitvička jezera obavlja djelatnost ob</w:t>
            </w:r>
            <w:r w:rsidR="00485958">
              <w:rPr>
                <w:rFonts w:ascii="Times New Roman" w:hAnsi="Times New Roman"/>
                <w:lang w:eastAsia="ar-SA"/>
              </w:rPr>
              <w:t>r</w:t>
            </w:r>
            <w:r>
              <w:rPr>
                <w:rFonts w:ascii="Times New Roman" w:hAnsi="Times New Roman"/>
                <w:lang w:eastAsia="ar-SA"/>
              </w:rPr>
              <w:t xml:space="preserve">azovanja koje obuhvaća stjecanje srednje stručne i srednje školske sprema te znanja i sposobnosti za rad i nastavak školovanja. </w:t>
            </w:r>
          </w:p>
          <w:p w14:paraId="356BD1BE" w14:textId="7FE6E40D" w:rsidR="00A60834" w:rsidRPr="004F6E37" w:rsidRDefault="00A60834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Škola organizira smještaj, prehranu, odgojno-obrazovni rad, kulturne i druge aktivnosti Škole u učeničkom domu. </w:t>
            </w:r>
          </w:p>
        </w:tc>
      </w:tr>
      <w:tr w:rsidR="00111527" w:rsidRPr="004F6E37" w14:paraId="39E6EF33" w14:textId="77777777" w:rsidTr="00B96421">
        <w:trPr>
          <w:trHeight w:val="72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599F2" w14:textId="77777777" w:rsidR="00111527" w:rsidRPr="004F6E37" w:rsidRDefault="0011152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ORGANIZACIJSKA</w:t>
            </w:r>
          </w:p>
          <w:p w14:paraId="15DF844D" w14:textId="77777777" w:rsidR="00111527" w:rsidRPr="004F6E37" w:rsidRDefault="00111527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STRUKTURA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337F8" w14:textId="1034E70E" w:rsidR="00111527" w:rsidRPr="004F6E37" w:rsidRDefault="00A60834" w:rsidP="00930B61">
            <w:pPr>
              <w:suppressAutoHyphens/>
              <w:snapToGrid w:val="0"/>
              <w:spacing w:after="0" w:line="240" w:lineRule="auto"/>
              <w:ind w:left="165" w:right="19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Srednja škola je jedinstvena ustanova koja u svom sastavu ima učenički dom. Školu pohađa </w:t>
            </w:r>
            <w:r w:rsidR="00355AA2">
              <w:rPr>
                <w:rFonts w:ascii="Times New Roman" w:hAnsi="Times New Roman"/>
                <w:lang w:eastAsia="ar-SA"/>
              </w:rPr>
              <w:t>106</w:t>
            </w:r>
            <w:r>
              <w:rPr>
                <w:rFonts w:ascii="Times New Roman" w:hAnsi="Times New Roman"/>
                <w:lang w:eastAsia="ar-SA"/>
              </w:rPr>
              <w:t xml:space="preserve"> a u učeničkom domu je smješteno</w:t>
            </w:r>
            <w:r w:rsidR="00355AA2">
              <w:rPr>
                <w:rFonts w:ascii="Times New Roman" w:hAnsi="Times New Roman"/>
                <w:lang w:eastAsia="ar-SA"/>
              </w:rPr>
              <w:t xml:space="preserve"> 42</w:t>
            </w:r>
            <w:r w:rsidR="00930B61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učenika</w:t>
            </w:r>
            <w:r w:rsidR="00F30369">
              <w:rPr>
                <w:rFonts w:ascii="Times New Roman" w:hAnsi="Times New Roman"/>
                <w:lang w:eastAsia="ar-SA"/>
              </w:rPr>
              <w:t xml:space="preserve"> za školsku godinu 202</w:t>
            </w:r>
            <w:r w:rsidR="00355AA2">
              <w:rPr>
                <w:rFonts w:ascii="Times New Roman" w:hAnsi="Times New Roman"/>
                <w:lang w:eastAsia="ar-SA"/>
              </w:rPr>
              <w:t>4</w:t>
            </w:r>
            <w:r w:rsidR="00F30369">
              <w:rPr>
                <w:rFonts w:ascii="Times New Roman" w:hAnsi="Times New Roman"/>
                <w:lang w:eastAsia="ar-SA"/>
              </w:rPr>
              <w:t>/202</w:t>
            </w:r>
            <w:r w:rsidR="00355AA2">
              <w:rPr>
                <w:rFonts w:ascii="Times New Roman" w:hAnsi="Times New Roman"/>
                <w:lang w:eastAsia="ar-SA"/>
              </w:rPr>
              <w:t>5</w:t>
            </w:r>
            <w:r>
              <w:rPr>
                <w:rFonts w:ascii="Times New Roman" w:hAnsi="Times New Roman"/>
                <w:lang w:eastAsia="ar-SA"/>
              </w:rPr>
              <w:t xml:space="preserve">. </w:t>
            </w:r>
          </w:p>
        </w:tc>
      </w:tr>
      <w:tr w:rsidR="0087393F" w:rsidRPr="004F6E37" w14:paraId="75251CDB" w14:textId="77777777" w:rsidTr="00B96421">
        <w:trPr>
          <w:trHeight w:val="279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343A7" w14:textId="24A6CF01" w:rsidR="0087393F" w:rsidRPr="004F6E37" w:rsidRDefault="004F6E37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PLAN PRIHODA ZA RAZDOBLJE 202</w:t>
            </w:r>
            <w:r w:rsidR="007C2A25">
              <w:rPr>
                <w:rFonts w:ascii="Times New Roman" w:hAnsi="Times New Roman"/>
                <w:lang w:eastAsia="ar-SA"/>
              </w:rPr>
              <w:t>5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- </w:t>
            </w:r>
          </w:p>
          <w:p w14:paraId="3FF74C7D" w14:textId="589BA725" w:rsidR="0087393F" w:rsidRPr="004F6E37" w:rsidRDefault="007C2A25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2027 </w:t>
            </w:r>
            <w:r w:rsidR="0087393F"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IZVORIMA FINANCIRANJA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1701"/>
              <w:gridCol w:w="1701"/>
            </w:tblGrid>
            <w:tr w:rsidR="007F7AB5" w:rsidRPr="009433D7" w14:paraId="6F9B9500" w14:textId="3FC48C48" w:rsidTr="0008225B">
              <w:trPr>
                <w:trHeight w:val="416"/>
              </w:trPr>
              <w:tc>
                <w:tcPr>
                  <w:tcW w:w="2405" w:type="dxa"/>
                  <w:shd w:val="clear" w:color="auto" w:fill="auto"/>
                </w:tcPr>
                <w:p w14:paraId="60C301C1" w14:textId="7777777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5BC8047" w14:textId="3D0C1AB8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Plan 2025.</w:t>
                  </w:r>
                </w:p>
                <w:p w14:paraId="34274472" w14:textId="46F16500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179A281" w14:textId="3CE40D7F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Plan 2026.</w:t>
                  </w:r>
                </w:p>
              </w:tc>
              <w:tc>
                <w:tcPr>
                  <w:tcW w:w="1701" w:type="dxa"/>
                </w:tcPr>
                <w:p w14:paraId="4163BE14" w14:textId="72F9569D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Plan 2027.</w:t>
                  </w:r>
                </w:p>
              </w:tc>
            </w:tr>
            <w:tr w:rsidR="007F7AB5" w:rsidRPr="009433D7" w14:paraId="03C77FEB" w14:textId="66D4906C" w:rsidTr="0008225B">
              <w:trPr>
                <w:trHeight w:val="278"/>
              </w:trPr>
              <w:tc>
                <w:tcPr>
                  <w:tcW w:w="2405" w:type="dxa"/>
                  <w:shd w:val="clear" w:color="auto" w:fill="auto"/>
                </w:tcPr>
                <w:p w14:paraId="3EB011D8" w14:textId="7777777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3A9543A" w14:textId="34812115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151.090,93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210F6DC" w14:textId="3E43BEDC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151.090,93</w:t>
                  </w:r>
                </w:p>
              </w:tc>
              <w:tc>
                <w:tcPr>
                  <w:tcW w:w="1701" w:type="dxa"/>
                </w:tcPr>
                <w:p w14:paraId="70977983" w14:textId="47FDCEEB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151.090,93</w:t>
                  </w:r>
                </w:p>
              </w:tc>
            </w:tr>
            <w:tr w:rsidR="007F7AB5" w:rsidRPr="009433D7" w14:paraId="3FC87934" w14:textId="71FC6457" w:rsidTr="0008225B">
              <w:trPr>
                <w:trHeight w:val="278"/>
              </w:trPr>
              <w:tc>
                <w:tcPr>
                  <w:tcW w:w="2405" w:type="dxa"/>
                  <w:shd w:val="clear" w:color="auto" w:fill="auto"/>
                </w:tcPr>
                <w:p w14:paraId="1782FD11" w14:textId="7777777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.Prijevoz učenika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7332C7A" w14:textId="5202C02A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30.000,00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13DF9BF" w14:textId="4FBB053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30.000,00</w:t>
                  </w:r>
                </w:p>
              </w:tc>
              <w:tc>
                <w:tcPr>
                  <w:tcW w:w="1701" w:type="dxa"/>
                </w:tcPr>
                <w:p w14:paraId="14E70377" w14:textId="54C3F3C2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30.000,00</w:t>
                  </w:r>
                </w:p>
              </w:tc>
            </w:tr>
            <w:tr w:rsidR="007F7AB5" w:rsidRPr="009433D7" w14:paraId="65150524" w14:textId="20B86509" w:rsidTr="0008225B">
              <w:trPr>
                <w:trHeight w:val="278"/>
              </w:trPr>
              <w:tc>
                <w:tcPr>
                  <w:tcW w:w="2405" w:type="dxa"/>
                  <w:shd w:val="clear" w:color="auto" w:fill="auto"/>
                </w:tcPr>
                <w:p w14:paraId="08DE97DC" w14:textId="7777777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EU sredstva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E748FD6" w14:textId="16875E31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34.</w:t>
                  </w:r>
                  <w:r w:rsidR="00FE23CB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0</w:t>
                  </w: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8BEF86F" w14:textId="2E513B39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34.</w:t>
                  </w:r>
                  <w:r w:rsidR="00FE23CB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0</w:t>
                  </w: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00,00</w:t>
                  </w:r>
                </w:p>
              </w:tc>
              <w:tc>
                <w:tcPr>
                  <w:tcW w:w="1701" w:type="dxa"/>
                </w:tcPr>
                <w:p w14:paraId="1B2A088E" w14:textId="79ED3557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34.</w:t>
                  </w:r>
                  <w:r w:rsidR="00FE23CB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0</w:t>
                  </w: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00,00</w:t>
                  </w:r>
                </w:p>
              </w:tc>
            </w:tr>
            <w:tr w:rsidR="007F7AB5" w:rsidRPr="009433D7" w14:paraId="37E8751A" w14:textId="496A6214" w:rsidTr="0008225B">
              <w:trPr>
                <w:trHeight w:val="278"/>
              </w:trPr>
              <w:tc>
                <w:tcPr>
                  <w:tcW w:w="2405" w:type="dxa"/>
                  <w:shd w:val="clear" w:color="auto" w:fill="auto"/>
                </w:tcPr>
                <w:p w14:paraId="72731276" w14:textId="7777777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39837A5" w14:textId="51F255DF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1.008.747,55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19B9BAB" w14:textId="34833AC1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1.008.747,55</w:t>
                  </w:r>
                </w:p>
              </w:tc>
              <w:tc>
                <w:tcPr>
                  <w:tcW w:w="1701" w:type="dxa"/>
                </w:tcPr>
                <w:p w14:paraId="48A882A5" w14:textId="2971CF56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1.008.747,55</w:t>
                  </w:r>
                </w:p>
              </w:tc>
            </w:tr>
            <w:tr w:rsidR="007F7AB5" w:rsidRPr="009433D7" w14:paraId="0591347B" w14:textId="0E8B2B34" w:rsidTr="0008225B">
              <w:trPr>
                <w:trHeight w:val="265"/>
              </w:trPr>
              <w:tc>
                <w:tcPr>
                  <w:tcW w:w="2405" w:type="dxa"/>
                  <w:shd w:val="clear" w:color="auto" w:fill="auto"/>
                </w:tcPr>
                <w:p w14:paraId="6BE12861" w14:textId="7777777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Vlastiti prihodi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7D70B72" w14:textId="6C91887E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66.738,00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FDEF825" w14:textId="08F10C0D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66.738,00</w:t>
                  </w:r>
                </w:p>
              </w:tc>
              <w:tc>
                <w:tcPr>
                  <w:tcW w:w="1701" w:type="dxa"/>
                </w:tcPr>
                <w:p w14:paraId="4AF938E2" w14:textId="22680978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66.738,00</w:t>
                  </w:r>
                </w:p>
              </w:tc>
            </w:tr>
            <w:tr w:rsidR="007F7AB5" w:rsidRPr="009433D7" w14:paraId="705AB154" w14:textId="42077041" w:rsidTr="0008225B">
              <w:trPr>
                <w:trHeight w:val="257"/>
              </w:trPr>
              <w:tc>
                <w:tcPr>
                  <w:tcW w:w="2405" w:type="dxa"/>
                  <w:shd w:val="clear" w:color="auto" w:fill="auto"/>
                </w:tcPr>
                <w:p w14:paraId="2E9705A3" w14:textId="7777777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Prihodi za posebne namjene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2C00578" w14:textId="1A882AD6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40.137,60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9EC2D5" w14:textId="473A8FD9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40.137,60</w:t>
                  </w:r>
                </w:p>
              </w:tc>
              <w:tc>
                <w:tcPr>
                  <w:tcW w:w="1701" w:type="dxa"/>
                </w:tcPr>
                <w:p w14:paraId="2E7B571C" w14:textId="2CAD5724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40.137,60</w:t>
                  </w:r>
                </w:p>
              </w:tc>
            </w:tr>
            <w:tr w:rsidR="007F7AB5" w:rsidRPr="009433D7" w14:paraId="1B7AE7F5" w14:textId="0D9D1ECA" w:rsidTr="0008225B">
              <w:trPr>
                <w:trHeight w:val="278"/>
              </w:trPr>
              <w:tc>
                <w:tcPr>
                  <w:tcW w:w="2405" w:type="dxa"/>
                  <w:shd w:val="clear" w:color="auto" w:fill="auto"/>
                </w:tcPr>
                <w:p w14:paraId="6251C465" w14:textId="77777777" w:rsidR="007F7AB5" w:rsidRPr="007F7AB5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436C4E9" w14:textId="17EA1F6A" w:rsidR="007F7AB5" w:rsidRDefault="00FE23C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1.330.714,08</w:t>
                  </w:r>
                </w:p>
                <w:p w14:paraId="75E851A5" w14:textId="6DD29F50" w:rsidR="00FE23CB" w:rsidRPr="007F7AB5" w:rsidRDefault="00FE23C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C9129EA" w14:textId="02818BC4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1. 33</w:t>
                  </w:r>
                  <w:r w:rsidR="00FE23CB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0.714,08</w:t>
                  </w:r>
                </w:p>
              </w:tc>
              <w:tc>
                <w:tcPr>
                  <w:tcW w:w="1701" w:type="dxa"/>
                </w:tcPr>
                <w:p w14:paraId="07DB4A8D" w14:textId="4F4F83F8" w:rsidR="007F7AB5" w:rsidRPr="007F7AB5" w:rsidRDefault="0008225B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7F7AB5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1. 33</w:t>
                  </w:r>
                  <w:r w:rsidR="00FE23CB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0.714,08</w:t>
                  </w:r>
                </w:p>
              </w:tc>
            </w:tr>
          </w:tbl>
          <w:p w14:paraId="36E6CAF9" w14:textId="0B597224" w:rsidR="009433D7" w:rsidRDefault="009433D7" w:rsidP="009433D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230F2F58" w14:textId="189804E9" w:rsidR="009433D7" w:rsidRDefault="009433D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1B010C21" w14:textId="77777777" w:rsidR="009433D7" w:rsidRPr="009433D7" w:rsidRDefault="009433D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48016818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B99D53F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4871275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BF57E6A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FDBB82D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E373AEE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E2C8274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F8DD0D1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199F36F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4A74DF2" w14:textId="77777777" w:rsidR="007F7AB5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F130A71" w14:textId="77777777" w:rsidR="007F7AB5" w:rsidRDefault="007F7AB5" w:rsidP="0008225B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B0DA2A4" w14:textId="2165F274" w:rsidR="007F7AB5" w:rsidRPr="009433D7" w:rsidRDefault="007F7AB5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  <w:r w:rsidRPr="009433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11527" w:rsidRPr="004F6E37" w14:paraId="67A82169" w14:textId="77777777" w:rsidTr="0008225B">
        <w:trPr>
          <w:trHeight w:val="131"/>
        </w:trPr>
        <w:tc>
          <w:tcPr>
            <w:tcW w:w="10103" w:type="dxa"/>
            <w:gridSpan w:val="4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0468BE80" w14:textId="77777777"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927D523" w14:textId="77777777" w:rsidR="007E37F8" w:rsidRDefault="007E37F8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5169F62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14092B1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68CD3B5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FCFA637" w14:textId="1B37BFEE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4CAD2D8" w14:textId="77777777" w:rsidR="007F7AB5" w:rsidRDefault="007F7AB5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F64D9B0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AC9ECA6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744F4D6" w14:textId="77777777" w:rsidR="007F7AB5" w:rsidRDefault="007F7AB5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D144A84" w14:textId="72553A77" w:rsidR="007F7AB5" w:rsidRDefault="007F7AB5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AB0CA23" w14:textId="7B47718F" w:rsidR="007F7AB5" w:rsidRDefault="007F7AB5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D86F57D" w14:textId="6A897BDC" w:rsidR="007F7AB5" w:rsidRDefault="007F7AB5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78985BC" w14:textId="77777777" w:rsidR="007F7AB5" w:rsidRDefault="007F7AB5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87B7FC3" w14:textId="77777777" w:rsidR="007F7AB5" w:rsidRDefault="007F7AB5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160D997" w14:textId="61DC38CA" w:rsidR="007F7AB5" w:rsidRPr="004F6E37" w:rsidRDefault="007F7AB5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3B884C53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6E4D727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441EEC8D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165C0F3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01B" w:rsidRPr="004F6E37" w14:paraId="52821340" w14:textId="77777777" w:rsidTr="00B96421">
        <w:trPr>
          <w:trHeight w:val="556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6B228" w14:textId="77777777" w:rsidR="00111527" w:rsidRPr="004F6E37" w:rsidRDefault="00111527" w:rsidP="0087393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lastRenderedPageBreak/>
              <w:t xml:space="preserve">NAZIV </w:t>
            </w:r>
            <w:r w:rsidR="0087393F" w:rsidRPr="004F6E37">
              <w:rPr>
                <w:rFonts w:ascii="Times New Roman" w:hAnsi="Times New Roman"/>
                <w:b/>
                <w:lang w:eastAsia="ar-SA"/>
              </w:rPr>
              <w:t>AKTIVNOSTI</w:t>
            </w:r>
          </w:p>
        </w:tc>
        <w:tc>
          <w:tcPr>
            <w:tcW w:w="864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D696B" w14:textId="77777777" w:rsidR="00111527" w:rsidRPr="004F6E37" w:rsidRDefault="00C40300" w:rsidP="0011152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Redovna djelatnost</w:t>
            </w:r>
            <w:r w:rsidR="00D213D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 srednjoškolsko obrazovanje</w:t>
            </w:r>
          </w:p>
        </w:tc>
      </w:tr>
      <w:tr w:rsidR="004C701B" w:rsidRPr="004F6E37" w14:paraId="67A7D161" w14:textId="77777777" w:rsidTr="00B96421">
        <w:trPr>
          <w:trHeight w:val="557"/>
        </w:trPr>
        <w:tc>
          <w:tcPr>
            <w:tcW w:w="22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94EDF" w14:textId="77777777"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8646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3ABEF" w14:textId="77777777" w:rsidR="004C701B" w:rsidRPr="004F6E37" w:rsidRDefault="004C701B" w:rsidP="0011152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01B" w:rsidRPr="004F6E37" w14:paraId="74D340CD" w14:textId="77777777" w:rsidTr="00B96421">
        <w:trPr>
          <w:trHeight w:val="68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8631C" w14:textId="77777777"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F0017" w14:textId="5F476D53" w:rsidR="004C701B" w:rsidRPr="004F6E37" w:rsidRDefault="00706844" w:rsidP="0011152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Edukacija učenika za stjecanje srednjoškolskog obrazovanja i ulazak na tržište rada, uz značajan udio i kvalitetu praktične nastave (trogodišnji programi) i kvalitetna izobrazba učenika u četverogodišnjim zanimanjima za uspješno polaganje državne mature i nastavak obrazovanja.</w:t>
            </w:r>
          </w:p>
        </w:tc>
      </w:tr>
      <w:tr w:rsidR="006939A7" w:rsidRPr="004F6E37" w14:paraId="61C0E97F" w14:textId="77777777" w:rsidTr="00B96421">
        <w:trPr>
          <w:trHeight w:val="68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9FF7E" w14:textId="77777777" w:rsidR="006939A7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B6AE6" w14:textId="6350550B" w:rsidR="006939A7" w:rsidRPr="004F6E37" w:rsidRDefault="00706844" w:rsidP="0011152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Najvažniji pokazatelji uspješnosti je zapošl</w:t>
            </w:r>
            <w:r w:rsidR="00AB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javanje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učenika nakon završetka trogodišnjih zanimanja a nastavak obrazovanja (upis na željeni fakultet) za učenike koji završe četverogodišnje zanimanje.</w:t>
            </w:r>
          </w:p>
        </w:tc>
      </w:tr>
      <w:tr w:rsidR="004C701B" w:rsidRPr="004F6E37" w14:paraId="2947B064" w14:textId="77777777" w:rsidTr="00B96421">
        <w:trPr>
          <w:trHeight w:val="85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A9536" w14:textId="77777777" w:rsidR="004C701B" w:rsidRPr="004F6E37" w:rsidRDefault="004C701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KA OSNOVA ZA PROVOĐENJE 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1DEC" w14:textId="77777777" w:rsidR="004C701B" w:rsidRPr="004F6E37" w:rsidRDefault="00B633F4" w:rsidP="0011152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Ustav RH. Zakon o odgoju i obrazovanju, Zakon o strukovnom obrazovanju, Zakon o ustanovama, Zakon o ugostiteljskoj djelatnosti, drugi zakonski propisi vezani za ovu djelatnost,  Pravilnici i podzakonski akti, Statut i pravilnici škole. </w:t>
            </w:r>
          </w:p>
        </w:tc>
      </w:tr>
      <w:tr w:rsidR="0007477B" w:rsidRPr="004F6E37" w14:paraId="07CC2AAD" w14:textId="77777777" w:rsidTr="00B96421">
        <w:trPr>
          <w:trHeight w:val="1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6B502" w14:textId="77777777"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AČUNI I SREDSTVA ZA PROVOĐENJE 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AEEE9" w14:textId="3664AC97" w:rsidR="0007477B" w:rsidRPr="004F6E37" w:rsidRDefault="00706844" w:rsidP="00706844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Sredstva državnog proračuna, dece</w:t>
            </w:r>
            <w:r w:rsidR="00485958">
              <w:rPr>
                <w:rFonts w:ascii="Times New Roman" w:hAnsi="Times New Roman"/>
                <w:lang w:eastAsia="ar-SA"/>
              </w:rPr>
              <w:t>n</w:t>
            </w:r>
            <w:r>
              <w:rPr>
                <w:rFonts w:ascii="Times New Roman" w:hAnsi="Times New Roman"/>
                <w:lang w:eastAsia="ar-SA"/>
              </w:rPr>
              <w:t>traliziran</w:t>
            </w:r>
            <w:r w:rsidR="00485958">
              <w:rPr>
                <w:rFonts w:ascii="Times New Roman" w:hAnsi="Times New Roman"/>
                <w:lang w:eastAsia="ar-SA"/>
              </w:rPr>
              <w:t>ih</w:t>
            </w:r>
            <w:r>
              <w:rPr>
                <w:rFonts w:ascii="Times New Roman" w:hAnsi="Times New Roman"/>
                <w:lang w:eastAsia="ar-SA"/>
              </w:rPr>
              <w:t xml:space="preserve"> sredstva, sredstva   LSŽ, uplate roditelja za smještaj učenike,  i  vlastita sredstva. </w:t>
            </w:r>
          </w:p>
        </w:tc>
      </w:tr>
      <w:tr w:rsidR="0007477B" w:rsidRPr="004F6E37" w14:paraId="17E0C29F" w14:textId="77777777" w:rsidTr="00B96421">
        <w:trPr>
          <w:trHeight w:val="264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DF402" w14:textId="77777777"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NAČIN I SREDSTVA ZA REALIZACIJU 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559"/>
              <w:gridCol w:w="1701"/>
              <w:gridCol w:w="1985"/>
            </w:tblGrid>
            <w:tr w:rsidR="007F7AB5" w:rsidRPr="009A7DE9" w14:paraId="1E9B1DC4" w14:textId="5838F914" w:rsidTr="007F7AB5">
              <w:trPr>
                <w:trHeight w:val="541"/>
              </w:trPr>
              <w:tc>
                <w:tcPr>
                  <w:tcW w:w="1560" w:type="dxa"/>
                  <w:shd w:val="clear" w:color="auto" w:fill="auto"/>
                </w:tcPr>
                <w:p w14:paraId="66D6BD4D" w14:textId="77777777" w:rsidR="007F7AB5" w:rsidRPr="009A7DE9" w:rsidRDefault="007F7AB5" w:rsidP="00C84E2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729253D" w14:textId="65F9E6E4" w:rsidR="007F7AB5" w:rsidRPr="009A7DE9" w:rsidRDefault="007F7AB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0866F13" w14:textId="0A0EC999" w:rsidR="007F7AB5" w:rsidRPr="009A7DE9" w:rsidRDefault="007F7AB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14:paraId="2044152F" w14:textId="77777777" w:rsidR="007F7AB5" w:rsidRDefault="007F7AB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14:paraId="1CB85C75" w14:textId="340789F4" w:rsidR="007F7AB5" w:rsidRPr="009A7DE9" w:rsidRDefault="007F7AB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2027</w:t>
                  </w:r>
                </w:p>
              </w:tc>
            </w:tr>
            <w:tr w:rsidR="007F7AB5" w:rsidRPr="009A7DE9" w14:paraId="0C4AD534" w14:textId="75C60DE6" w:rsidTr="007F7AB5">
              <w:trPr>
                <w:trHeight w:val="352"/>
              </w:trPr>
              <w:tc>
                <w:tcPr>
                  <w:tcW w:w="1560" w:type="dxa"/>
                  <w:shd w:val="clear" w:color="auto" w:fill="auto"/>
                </w:tcPr>
                <w:p w14:paraId="3FD1B6CE" w14:textId="77777777" w:rsidR="007F7AB5" w:rsidRPr="009A7DE9" w:rsidRDefault="007F7AB5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B5EC511" w14:textId="7C9F14F3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151.090,93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DBAFAEA" w14:textId="31A2772F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151.090,93</w:t>
                  </w:r>
                </w:p>
              </w:tc>
              <w:tc>
                <w:tcPr>
                  <w:tcW w:w="1985" w:type="dxa"/>
                </w:tcPr>
                <w:p w14:paraId="4A103301" w14:textId="40C319FF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151.090,93</w:t>
                  </w:r>
                </w:p>
              </w:tc>
            </w:tr>
            <w:tr w:rsidR="007F7AB5" w:rsidRPr="009A7DE9" w14:paraId="3A063BA1" w14:textId="07B38F5E" w:rsidTr="007F7AB5">
              <w:trPr>
                <w:trHeight w:val="176"/>
              </w:trPr>
              <w:tc>
                <w:tcPr>
                  <w:tcW w:w="1560" w:type="dxa"/>
                  <w:shd w:val="clear" w:color="auto" w:fill="auto"/>
                </w:tcPr>
                <w:p w14:paraId="2DE1E344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DD86418" w14:textId="77777777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184D5FF" w14:textId="77777777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985" w:type="dxa"/>
                </w:tcPr>
                <w:p w14:paraId="0E8FB85B" w14:textId="77777777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9A7DE9" w14:paraId="7E5875C0" w14:textId="263B0F2B" w:rsidTr="007F7AB5">
              <w:trPr>
                <w:trHeight w:val="188"/>
              </w:trPr>
              <w:tc>
                <w:tcPr>
                  <w:tcW w:w="1560" w:type="dxa"/>
                  <w:shd w:val="clear" w:color="auto" w:fill="auto"/>
                </w:tcPr>
                <w:p w14:paraId="1C2A69A1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2230CAC" w14:textId="77777777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A9EB64" w14:textId="77777777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985" w:type="dxa"/>
                </w:tcPr>
                <w:p w14:paraId="42C1B94A" w14:textId="77777777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9A7DE9" w14:paraId="6D0734BD" w14:textId="207285EB" w:rsidTr="007F7AB5">
              <w:trPr>
                <w:trHeight w:val="352"/>
              </w:trPr>
              <w:tc>
                <w:tcPr>
                  <w:tcW w:w="1560" w:type="dxa"/>
                  <w:shd w:val="clear" w:color="auto" w:fill="auto"/>
                </w:tcPr>
                <w:p w14:paraId="22AA3366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6829237" w14:textId="7D6947BD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1.008.747,55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A3030BC" w14:textId="1D5949FC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1.008.747,55</w:t>
                  </w:r>
                </w:p>
              </w:tc>
              <w:tc>
                <w:tcPr>
                  <w:tcW w:w="1985" w:type="dxa"/>
                </w:tcPr>
                <w:p w14:paraId="64883AA5" w14:textId="05780458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1.008.747,55</w:t>
                  </w:r>
                </w:p>
              </w:tc>
            </w:tr>
            <w:tr w:rsidR="007F7AB5" w:rsidRPr="009A7DE9" w14:paraId="7539AC94" w14:textId="06ADEB99" w:rsidTr="007F7AB5">
              <w:trPr>
                <w:trHeight w:val="364"/>
              </w:trPr>
              <w:tc>
                <w:tcPr>
                  <w:tcW w:w="1560" w:type="dxa"/>
                  <w:shd w:val="clear" w:color="auto" w:fill="auto"/>
                </w:tcPr>
                <w:p w14:paraId="487F20FC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Vlastita sredstva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2133CB" w14:textId="32AF259A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66.738,00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4CCE131" w14:textId="7076D07E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66.738,00</w:t>
                  </w:r>
                </w:p>
              </w:tc>
              <w:tc>
                <w:tcPr>
                  <w:tcW w:w="1985" w:type="dxa"/>
                </w:tcPr>
                <w:p w14:paraId="593403F4" w14:textId="192955BB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66.738,00</w:t>
                  </w:r>
                </w:p>
              </w:tc>
            </w:tr>
            <w:tr w:rsidR="007F7AB5" w:rsidRPr="009A7DE9" w14:paraId="080251C5" w14:textId="201A3E70" w:rsidTr="007F7AB5">
              <w:trPr>
                <w:trHeight w:val="529"/>
              </w:trPr>
              <w:tc>
                <w:tcPr>
                  <w:tcW w:w="1560" w:type="dxa"/>
                  <w:shd w:val="clear" w:color="auto" w:fill="auto"/>
                </w:tcPr>
                <w:p w14:paraId="409E924A" w14:textId="04A06818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Prihodi za posebne </w:t>
                  </w: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namjene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E5F09B6" w14:textId="0442483C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40.137,60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F044304" w14:textId="2CFA6225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40.137,60</w:t>
                  </w:r>
                </w:p>
              </w:tc>
              <w:tc>
                <w:tcPr>
                  <w:tcW w:w="1985" w:type="dxa"/>
                </w:tcPr>
                <w:p w14:paraId="29DA2323" w14:textId="1C93E129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40.137,60</w:t>
                  </w:r>
                </w:p>
              </w:tc>
            </w:tr>
            <w:tr w:rsidR="007F7AB5" w:rsidRPr="009A7DE9" w14:paraId="45371256" w14:textId="19B75AA6" w:rsidTr="007F7AB5">
              <w:trPr>
                <w:trHeight w:val="364"/>
              </w:trPr>
              <w:tc>
                <w:tcPr>
                  <w:tcW w:w="1560" w:type="dxa"/>
                  <w:shd w:val="clear" w:color="auto" w:fill="auto"/>
                </w:tcPr>
                <w:p w14:paraId="5C07B088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E0C3390" w14:textId="515C93D8" w:rsidR="007F7AB5" w:rsidRPr="009433D7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1.266.714,08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522F335" w14:textId="1F038692" w:rsidR="007F7AB5" w:rsidRPr="009433D7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1.266.714,08</w:t>
                  </w:r>
                </w:p>
              </w:tc>
              <w:tc>
                <w:tcPr>
                  <w:tcW w:w="1985" w:type="dxa"/>
                </w:tcPr>
                <w:p w14:paraId="2A1D4A47" w14:textId="654E5E03" w:rsidR="007F7AB5" w:rsidRPr="009433D7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1.266.714,08</w:t>
                  </w:r>
                </w:p>
              </w:tc>
            </w:tr>
          </w:tbl>
          <w:p w14:paraId="6CC75816" w14:textId="77777777" w:rsidR="0007477B" w:rsidRPr="004F6E37" w:rsidRDefault="0007477B" w:rsidP="0011152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368B44F2" w14:textId="77777777" w:rsidR="006939A7" w:rsidRPr="004F6E37" w:rsidRDefault="006939A7" w:rsidP="005A0F10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ostale izvore financiranja</w:t>
            </w:r>
          </w:p>
        </w:tc>
      </w:tr>
      <w:tr w:rsidR="00111527" w:rsidRPr="004F6E37" w14:paraId="454BD369" w14:textId="77777777" w:rsidTr="00B96421">
        <w:trPr>
          <w:trHeight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704E9" w14:textId="77777777" w:rsidR="00111527" w:rsidRPr="004F6E37" w:rsidRDefault="00AF0767" w:rsidP="00BB59E8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IZVJEŠTAJ O POSTIGNUTIM </w:t>
            </w:r>
            <w:r w:rsidR="00291EFD" w:rsidRPr="004F6E37">
              <w:rPr>
                <w:rFonts w:ascii="Times New Roman" w:hAnsi="Times New Roman"/>
                <w:bCs/>
                <w:lang w:eastAsia="ar-SA"/>
              </w:rPr>
              <w:t>CILJEV</w:t>
            </w:r>
            <w:r w:rsidRPr="004F6E37">
              <w:rPr>
                <w:rFonts w:ascii="Times New Roman" w:hAnsi="Times New Roman"/>
                <w:bCs/>
                <w:lang w:eastAsia="ar-SA"/>
              </w:rPr>
              <w:t xml:space="preserve">IMA I REZULTATIMA </w:t>
            </w:r>
            <w:r w:rsidR="00BB59E8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  <w:r w:rsidRPr="004F6E37">
              <w:rPr>
                <w:rFonts w:ascii="Times New Roman" w:hAnsi="Times New Roman"/>
                <w:bCs/>
                <w:lang w:eastAsia="ar-SA"/>
              </w:rPr>
              <w:t xml:space="preserve"> TEMELJENIM NA POKAZATELJIMA USPJEŠNOSTI U PRETHODNOJ GODINI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42C7F" w14:textId="77777777" w:rsidR="001377E9" w:rsidRPr="004F6E37" w:rsidRDefault="002108B8" w:rsidP="002108B8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Usporedba prihoda i rashoda po određenim kategorijama radi analize iz prethodne godine stvarana je podloga za kvalitetnije upravljanje sredstvima s kojima raspolažemo. Prati se izvršenje plana te argumentiranja vjerojatnih izmjena i dopuna plana.</w:t>
            </w:r>
          </w:p>
        </w:tc>
      </w:tr>
      <w:tr w:rsidR="005064F7" w:rsidRPr="004F6E37" w14:paraId="5219B4E4" w14:textId="77777777" w:rsidTr="00B96421">
        <w:trPr>
          <w:trHeight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A43BB" w14:textId="28E80ED5" w:rsidR="005064F7" w:rsidRPr="004F6E37" w:rsidRDefault="005064F7" w:rsidP="00FA77B3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JEKCIJA ZA 202</w:t>
            </w:r>
            <w:r w:rsidR="007C2A25">
              <w:rPr>
                <w:rFonts w:ascii="Times New Roman" w:hAnsi="Times New Roman"/>
                <w:bCs/>
                <w:lang w:eastAsia="ar-SA"/>
              </w:rPr>
              <w:t>4</w:t>
            </w:r>
            <w:r w:rsidR="00FA77B3">
              <w:rPr>
                <w:rFonts w:ascii="Times New Roman" w:hAnsi="Times New Roman"/>
                <w:bCs/>
                <w:lang w:eastAsia="ar-SA"/>
              </w:rPr>
              <w:t>1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. I 202</w:t>
            </w:r>
            <w:r w:rsidR="007C2A25">
              <w:rPr>
                <w:rFonts w:ascii="Times New Roman" w:hAnsi="Times New Roman"/>
                <w:bCs/>
                <w:lang w:eastAsia="ar-SA"/>
              </w:rPr>
              <w:t>5</w:t>
            </w:r>
            <w:r w:rsidR="00F26905"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51595" w14:textId="61F32F5A" w:rsidR="005064F7" w:rsidRPr="004F6E37" w:rsidRDefault="009433D7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Nema</w:t>
            </w:r>
          </w:p>
        </w:tc>
      </w:tr>
      <w:tr w:rsidR="006F394B" w:rsidRPr="004F6E37" w14:paraId="550AFFE1" w14:textId="77777777" w:rsidTr="00B96421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F3D7EC5" w14:textId="77777777" w:rsidR="006F394B" w:rsidRPr="0008225B" w:rsidRDefault="006F394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08225B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OSTALA OBRAZLOŽENJA I DOKUMENTACIJA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53533A5" w14:textId="66985A8A" w:rsidR="006F394B" w:rsidRPr="004F6E37" w:rsidRDefault="0008225B" w:rsidP="0011152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Nema</w:t>
            </w:r>
          </w:p>
        </w:tc>
      </w:tr>
    </w:tbl>
    <w:p w14:paraId="379D9E83" w14:textId="20758643" w:rsidR="00D213D0" w:rsidRPr="004F6E37" w:rsidRDefault="00D213D0" w:rsidP="0008225B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9833FC" w:rsidRPr="004F6E37" w14:paraId="6A21986A" w14:textId="77777777" w:rsidTr="007E37F8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6CCC0" w14:textId="2E06D19F" w:rsidR="009833FC" w:rsidRPr="004F6E37" w:rsidRDefault="0008225B" w:rsidP="000822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="009833FC"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9AE54" w14:textId="77777777" w:rsidR="009833FC" w:rsidRPr="004F6E37" w:rsidRDefault="00F02497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Pomoćnici u nastavi</w:t>
            </w:r>
          </w:p>
        </w:tc>
      </w:tr>
      <w:tr w:rsidR="009833FC" w:rsidRPr="004F6E37" w14:paraId="2825442D" w14:textId="77777777" w:rsidTr="00406D3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11AC9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69A9" w14:textId="77777777" w:rsidR="009833FC" w:rsidRPr="00D213D0" w:rsidRDefault="001377E9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Pomoć djeci s poteškoćama u razvoju koja rade po posebnom programu:</w:t>
            </w:r>
          </w:p>
          <w:p w14:paraId="2E5B4DAA" w14:textId="77777777" w:rsidR="001377E9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pomoć na nastavi,</w:t>
            </w:r>
          </w:p>
          <w:p w14:paraId="7FBF415B" w14:textId="77777777" w:rsidR="00B633F4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poticanje na rad,</w:t>
            </w:r>
          </w:p>
          <w:p w14:paraId="673B2EA7" w14:textId="77777777" w:rsidR="00B633F4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usmjera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vanja pravilne oblike ponašanja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u školi,</w:t>
            </w:r>
          </w:p>
          <w:p w14:paraId="64799A67" w14:textId="77777777" w:rsidR="00B633F4" w:rsidRPr="00706844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integracija s drugim učenicima</w:t>
            </w:r>
          </w:p>
        </w:tc>
      </w:tr>
      <w:tr w:rsidR="009833FC" w:rsidRPr="004F6E37" w14:paraId="2D123C05" w14:textId="7777777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53542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906B0" w14:textId="77777777" w:rsidR="009833FC" w:rsidRPr="004F6E37" w:rsidRDefault="00B633F4" w:rsidP="00706844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Integriranje učenika s teškoćama u razvoju u redovnu nastavu prilagođenu njihovim mogućnostima. osiguranje drugih oblika prilagodbe.</w:t>
            </w:r>
          </w:p>
        </w:tc>
      </w:tr>
      <w:tr w:rsidR="009833FC" w:rsidRPr="004F6E37" w14:paraId="6F8AC412" w14:textId="7777777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55A7E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D62FA" w14:textId="3B7DE793" w:rsidR="009833FC" w:rsidRPr="004F6E37" w:rsidRDefault="000947E8" w:rsidP="00671A5A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kazatelji uspješnosti temeljit će se na postignutim rezul</w:t>
            </w:r>
            <w:r w:rsidR="0067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tatima na kraju školske god. 202</w:t>
            </w:r>
            <w:r w:rsidR="00355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/20</w:t>
            </w:r>
            <w:r w:rsidR="00364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  <w:r w:rsidR="00355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833FC" w:rsidRPr="004F6E37" w14:paraId="3E006059" w14:textId="77777777" w:rsidTr="00406D3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0C9AB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58AF4" w14:textId="77777777" w:rsidR="009833FC" w:rsidRPr="004F6E37" w:rsidRDefault="000947E8" w:rsidP="00706844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Ustav RH. Zakon o odgoju i obrazovanju, Zakon o strukovnom obrazovanju, Zakon o ustanovama, Zakon o ugostiteljskoj djelatnosti, drugi zakonski propisi vezani za ovu djelatnost,  Pravilnici i podzakonski akti, Statut i pravilnici škole.</w:t>
            </w:r>
          </w:p>
        </w:tc>
      </w:tr>
      <w:tr w:rsidR="009833FC" w:rsidRPr="004F6E37" w14:paraId="4A8DF436" w14:textId="77777777" w:rsidTr="00406D3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D0888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D1DD9" w14:textId="14A574F9" w:rsidR="009833FC" w:rsidRDefault="009833FC" w:rsidP="00FA77B3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</w:t>
            </w:r>
          </w:p>
          <w:p w14:paraId="742F02DE" w14:textId="5CA35588" w:rsidR="00FA77B3" w:rsidRPr="004F6E37" w:rsidRDefault="00FA77B3" w:rsidP="00FA77B3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U školskoj 202</w:t>
            </w:r>
            <w:r w:rsidR="00355AA2">
              <w:rPr>
                <w:rFonts w:ascii="Times New Roman" w:hAnsi="Times New Roman"/>
                <w:lang w:eastAsia="ar-SA"/>
              </w:rPr>
              <w:t>3</w:t>
            </w:r>
            <w:r>
              <w:rPr>
                <w:rFonts w:ascii="Times New Roman" w:hAnsi="Times New Roman"/>
                <w:lang w:eastAsia="ar-SA"/>
              </w:rPr>
              <w:t>/202</w:t>
            </w:r>
            <w:r w:rsidR="007C2A25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 xml:space="preserve"> imamo </w:t>
            </w:r>
            <w:r w:rsidR="007C2A25">
              <w:rPr>
                <w:rFonts w:ascii="Times New Roman" w:hAnsi="Times New Roman"/>
                <w:lang w:eastAsia="ar-SA"/>
              </w:rPr>
              <w:t>2</w:t>
            </w:r>
            <w:r>
              <w:rPr>
                <w:rFonts w:ascii="Times New Roman" w:hAnsi="Times New Roman"/>
                <w:lang w:eastAsia="ar-SA"/>
              </w:rPr>
              <w:t xml:space="preserve"> pomoćnice u nastavi</w:t>
            </w:r>
            <w:r w:rsidR="00C44AFE">
              <w:rPr>
                <w:rFonts w:ascii="Times New Roman" w:hAnsi="Times New Roman"/>
                <w:lang w:eastAsia="ar-SA"/>
              </w:rPr>
              <w:t xml:space="preserve"> a u školskoj godini 202</w:t>
            </w:r>
            <w:r w:rsidR="007C2A25">
              <w:rPr>
                <w:rFonts w:ascii="Times New Roman" w:hAnsi="Times New Roman"/>
                <w:lang w:eastAsia="ar-SA"/>
              </w:rPr>
              <w:t>4</w:t>
            </w:r>
            <w:r w:rsidR="00C44AFE">
              <w:rPr>
                <w:rFonts w:ascii="Times New Roman" w:hAnsi="Times New Roman"/>
                <w:lang w:eastAsia="ar-SA"/>
              </w:rPr>
              <w:t>/202</w:t>
            </w:r>
            <w:r w:rsidR="007C2A25">
              <w:rPr>
                <w:rFonts w:ascii="Times New Roman" w:hAnsi="Times New Roman"/>
                <w:lang w:eastAsia="ar-SA"/>
              </w:rPr>
              <w:t>5</w:t>
            </w:r>
            <w:r w:rsidR="00C44AFE">
              <w:rPr>
                <w:rFonts w:ascii="Times New Roman" w:hAnsi="Times New Roman"/>
                <w:lang w:eastAsia="ar-SA"/>
              </w:rPr>
              <w:t xml:space="preserve">imamo </w:t>
            </w:r>
            <w:r w:rsidR="007C2A25">
              <w:rPr>
                <w:rFonts w:ascii="Times New Roman" w:hAnsi="Times New Roman"/>
                <w:lang w:eastAsia="ar-SA"/>
              </w:rPr>
              <w:t>3</w:t>
            </w:r>
            <w:r w:rsidR="00C44AFE">
              <w:rPr>
                <w:rFonts w:ascii="Times New Roman" w:hAnsi="Times New Roman"/>
                <w:lang w:eastAsia="ar-SA"/>
              </w:rPr>
              <w:t xml:space="preserve"> pomoćnice u nastavi.</w:t>
            </w:r>
          </w:p>
        </w:tc>
      </w:tr>
      <w:tr w:rsidR="009833FC" w:rsidRPr="004F6E37" w14:paraId="5B775029" w14:textId="77777777" w:rsidTr="00406D3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E954E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1418"/>
              <w:gridCol w:w="1276"/>
              <w:gridCol w:w="1701"/>
            </w:tblGrid>
            <w:tr w:rsidR="007F7AB5" w:rsidRPr="009A7DE9" w14:paraId="632E2266" w14:textId="5C5B5E4F" w:rsidTr="0008225B">
              <w:trPr>
                <w:trHeight w:val="248"/>
              </w:trPr>
              <w:tc>
                <w:tcPr>
                  <w:tcW w:w="2272" w:type="dxa"/>
                  <w:shd w:val="clear" w:color="auto" w:fill="auto"/>
                </w:tcPr>
                <w:p w14:paraId="7012BB6F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9AD72F5" w14:textId="6A54664D" w:rsidR="007F7AB5" w:rsidRPr="009A7DE9" w:rsidRDefault="00D06E9C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FEE8E" w14:textId="58D075E3" w:rsidR="007F7AB5" w:rsidRPr="009A7DE9" w:rsidRDefault="00D06E9C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14:paraId="383DF170" w14:textId="5914D4E0" w:rsidR="007F7AB5" w:rsidRPr="009A7DE9" w:rsidRDefault="00D06E9C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2027</w:t>
                  </w:r>
                </w:p>
              </w:tc>
            </w:tr>
            <w:tr w:rsidR="007F7AB5" w:rsidRPr="009A7DE9" w14:paraId="5D36EB7F" w14:textId="2AC0B517" w:rsidTr="0008225B">
              <w:trPr>
                <w:trHeight w:val="248"/>
              </w:trPr>
              <w:tc>
                <w:tcPr>
                  <w:tcW w:w="2272" w:type="dxa"/>
                  <w:shd w:val="clear" w:color="auto" w:fill="auto"/>
                </w:tcPr>
                <w:p w14:paraId="7BEA8090" w14:textId="77777777" w:rsidR="007F7AB5" w:rsidRPr="009A7DE9" w:rsidRDefault="007F7AB5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E530886" w14:textId="26D5984D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18.610,00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27AF265" w14:textId="0D9E2BEE" w:rsidR="007F7AB5" w:rsidRPr="009A7DE9" w:rsidRDefault="0008225B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18.610,00</w:t>
                  </w:r>
                </w:p>
              </w:tc>
              <w:tc>
                <w:tcPr>
                  <w:tcW w:w="1701" w:type="dxa"/>
                </w:tcPr>
                <w:p w14:paraId="3DF000D5" w14:textId="08080C73" w:rsidR="007F7AB5" w:rsidRPr="009A7DE9" w:rsidRDefault="0008225B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18.610,00</w:t>
                  </w:r>
                </w:p>
              </w:tc>
            </w:tr>
            <w:tr w:rsidR="007F7AB5" w:rsidRPr="009A7DE9" w14:paraId="06751F3A" w14:textId="2E32DC1F" w:rsidTr="0008225B">
              <w:trPr>
                <w:trHeight w:val="248"/>
              </w:trPr>
              <w:tc>
                <w:tcPr>
                  <w:tcW w:w="2272" w:type="dxa"/>
                  <w:shd w:val="clear" w:color="auto" w:fill="auto"/>
                </w:tcPr>
                <w:p w14:paraId="1EF56086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684B20C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BAF4721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703362B5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9A7DE9" w14:paraId="5B8F05CD" w14:textId="3FEB4C37" w:rsidTr="0008225B">
              <w:trPr>
                <w:trHeight w:val="265"/>
              </w:trPr>
              <w:tc>
                <w:tcPr>
                  <w:tcW w:w="2272" w:type="dxa"/>
                  <w:shd w:val="clear" w:color="auto" w:fill="auto"/>
                </w:tcPr>
                <w:p w14:paraId="563B9BEE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7D9EB94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E2F58BF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40D7AF40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9A7DE9" w14:paraId="06A9765A" w14:textId="63C6B255" w:rsidTr="0008225B">
              <w:trPr>
                <w:trHeight w:val="248"/>
              </w:trPr>
              <w:tc>
                <w:tcPr>
                  <w:tcW w:w="2272" w:type="dxa"/>
                  <w:shd w:val="clear" w:color="auto" w:fill="auto"/>
                </w:tcPr>
                <w:p w14:paraId="18DE5F1E" w14:textId="77777777" w:rsidR="007F7AB5" w:rsidRPr="009A7DE9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5F3CCFA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50B6CD0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58B449B5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9A7DE9" w14:paraId="1CA86F7D" w14:textId="67AFD786" w:rsidTr="0008225B">
              <w:trPr>
                <w:trHeight w:val="248"/>
              </w:trPr>
              <w:tc>
                <w:tcPr>
                  <w:tcW w:w="2272" w:type="dxa"/>
                  <w:shd w:val="clear" w:color="auto" w:fill="auto"/>
                </w:tcPr>
                <w:p w14:paraId="2E2E0362" w14:textId="77382EB1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Pomoći iz inozemstva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449248" w14:textId="5868858A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34.000,00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FAC9929" w14:textId="1E883B43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34.000,00</w:t>
                  </w:r>
                </w:p>
              </w:tc>
              <w:tc>
                <w:tcPr>
                  <w:tcW w:w="1701" w:type="dxa"/>
                </w:tcPr>
                <w:p w14:paraId="5FEC2132" w14:textId="77242E68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34.000,00</w:t>
                  </w:r>
                </w:p>
              </w:tc>
            </w:tr>
            <w:tr w:rsidR="007F7AB5" w:rsidRPr="009A7DE9" w14:paraId="70465BB3" w14:textId="440B5346" w:rsidTr="0008225B">
              <w:trPr>
                <w:trHeight w:val="248"/>
              </w:trPr>
              <w:tc>
                <w:tcPr>
                  <w:tcW w:w="2272" w:type="dxa"/>
                  <w:shd w:val="clear" w:color="auto" w:fill="auto"/>
                </w:tcPr>
                <w:p w14:paraId="04C9C137" w14:textId="77777777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B06144D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345A617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01867B5A" w14:textId="7777777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9A7DE9" w14:paraId="5A53E870" w14:textId="3EB26E8B" w:rsidTr="0008225B">
              <w:trPr>
                <w:trHeight w:val="248"/>
              </w:trPr>
              <w:tc>
                <w:tcPr>
                  <w:tcW w:w="2272" w:type="dxa"/>
                  <w:shd w:val="clear" w:color="auto" w:fill="auto"/>
                </w:tcPr>
                <w:p w14:paraId="5638CDFF" w14:textId="77777777" w:rsidR="007F7AB5" w:rsidRPr="009A7DE9" w:rsidRDefault="007F7AB5" w:rsidP="007F7A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43A619" w14:textId="77E1A967" w:rsidR="007F7AB5" w:rsidRPr="009A7DE9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52.610,00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A47ED97" w14:textId="3649ED31" w:rsidR="007F7AB5" w:rsidRPr="009A7DE9" w:rsidRDefault="0008225B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52.610,00</w:t>
                  </w:r>
                </w:p>
              </w:tc>
              <w:tc>
                <w:tcPr>
                  <w:tcW w:w="1701" w:type="dxa"/>
                </w:tcPr>
                <w:p w14:paraId="5E4794C9" w14:textId="4D1D4984" w:rsidR="007F7AB5" w:rsidRPr="009A7DE9" w:rsidRDefault="0008225B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52.610,00</w:t>
                  </w:r>
                </w:p>
              </w:tc>
            </w:tr>
          </w:tbl>
          <w:p w14:paraId="60090041" w14:textId="77777777"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545BA936" w14:textId="77777777"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9833FC" w:rsidRPr="004F6E37" w14:paraId="047202DB" w14:textId="7777777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B230B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C10EC" w14:textId="09A43072" w:rsidR="009833FC" w:rsidRPr="004F6E37" w:rsidRDefault="000947E8" w:rsidP="000947E8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Učenici koje su pomoćnici u nastavi pratili u prethodnoj godini  uspješno su zavr</w:t>
            </w:r>
            <w:r w:rsidR="00671A5A">
              <w:rPr>
                <w:rFonts w:ascii="Times New Roman" w:hAnsi="Times New Roman"/>
                <w:lang w:eastAsia="ar-SA"/>
              </w:rPr>
              <w:t>šili razred.</w:t>
            </w:r>
          </w:p>
        </w:tc>
      </w:tr>
      <w:tr w:rsidR="009833FC" w:rsidRPr="004F6E37" w14:paraId="54B37CB2" w14:textId="7777777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44C39" w14:textId="77777777" w:rsidR="009833FC" w:rsidRPr="004F6E37" w:rsidRDefault="009833FC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ROŠLOGODIŠNJIH PROJEKCIJA ZA 2021. I 2022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CF72E" w14:textId="77777777" w:rsidR="009833FC" w:rsidRPr="004F6E37" w:rsidRDefault="002108B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N</w:t>
            </w:r>
            <w:r w:rsidR="000947E8">
              <w:rPr>
                <w:rFonts w:ascii="Times New Roman" w:hAnsi="Times New Roman"/>
                <w:bCs/>
                <w:lang w:eastAsia="ar-SA"/>
              </w:rPr>
              <w:t>ema</w:t>
            </w:r>
          </w:p>
        </w:tc>
      </w:tr>
      <w:tr w:rsidR="009833FC" w:rsidRPr="004F6E37" w14:paraId="0A60EBE0" w14:textId="77777777" w:rsidTr="007E37F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4C3A277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03C74FD" w14:textId="77777777" w:rsidR="009833FC" w:rsidRPr="004F6E37" w:rsidRDefault="002108B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</w:t>
            </w:r>
            <w:r w:rsidR="000947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ema</w:t>
            </w:r>
          </w:p>
        </w:tc>
      </w:tr>
    </w:tbl>
    <w:p w14:paraId="43459B4F" w14:textId="77777777" w:rsidR="0062661D" w:rsidRDefault="0062661D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064029C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7C4FD80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B3E07BE" w14:textId="77777777" w:rsidR="00D213D0" w:rsidRPr="004F6E37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7E37F8" w:rsidRPr="004F6E37" w14:paraId="38526ADC" w14:textId="77777777" w:rsidTr="009433D7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BE1C1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lastRenderedPageBreak/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0B23B" w14:textId="77777777" w:rsidR="007E37F8" w:rsidRPr="004F6E37" w:rsidRDefault="004E18F2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Shema školskog voća</w:t>
            </w:r>
          </w:p>
        </w:tc>
      </w:tr>
      <w:tr w:rsidR="007E37F8" w:rsidRPr="004F6E37" w14:paraId="77CADE24" w14:textId="77777777" w:rsidTr="009433D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A4334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0EE17" w14:textId="1C29E6CF" w:rsidR="007E37F8" w:rsidRPr="004F6E37" w:rsidRDefault="0008225B" w:rsidP="0008225B">
            <w:pPr>
              <w:shd w:val="clear" w:color="auto" w:fill="FFFFFF"/>
              <w:suppressAutoHyphens/>
              <w:snapToGrid w:val="0"/>
              <w:spacing w:after="0" w:line="100" w:lineRule="atLeast"/>
              <w:ind w:right="34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947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Poticanje djece na zdravu prehranu</w:t>
            </w:r>
          </w:p>
        </w:tc>
      </w:tr>
      <w:tr w:rsidR="007E37F8" w:rsidRPr="004F6E37" w14:paraId="4A43D214" w14:textId="77777777" w:rsidTr="009433D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8F999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C396D" w14:textId="220FCDE0" w:rsidR="007E37F8" w:rsidRPr="0008225B" w:rsidRDefault="00F3619A" w:rsidP="0008225B">
            <w:pPr>
              <w:pStyle w:val="Odlomakpopisa"/>
              <w:numPr>
                <w:ilvl w:val="0"/>
                <w:numId w:val="9"/>
              </w:num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82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Cilj je poticanje uravnotežene prehrane i zdravih prehra</w:t>
            </w:r>
            <w:r w:rsidR="007F2346" w:rsidRPr="00082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m</w:t>
            </w:r>
            <w:r w:rsidRPr="00082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benih navika djece</w:t>
            </w:r>
          </w:p>
        </w:tc>
      </w:tr>
      <w:tr w:rsidR="007E37F8" w:rsidRPr="004F6E37" w14:paraId="343F701C" w14:textId="77777777" w:rsidTr="009433D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2E0C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4199" w14:textId="5B19D56C" w:rsidR="007E37F8" w:rsidRPr="004F6E37" w:rsidRDefault="00F3619A" w:rsidP="0008225B">
            <w:pPr>
              <w:shd w:val="clear" w:color="auto" w:fill="FFFFFF"/>
              <w:suppressAutoHyphens/>
              <w:spacing w:after="0" w:line="100" w:lineRule="atLeast"/>
              <w:ind w:right="2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Uključenost svih učenika u shemu v</w:t>
            </w:r>
            <w:r w:rsidR="00364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ća</w:t>
            </w:r>
          </w:p>
        </w:tc>
      </w:tr>
      <w:tr w:rsidR="007E37F8" w:rsidRPr="004F6E37" w14:paraId="39637158" w14:textId="77777777" w:rsidTr="009433D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CC0BC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AA89D" w14:textId="77777777" w:rsidR="007E37F8" w:rsidRPr="004F6E37" w:rsidRDefault="000947E8" w:rsidP="0008225B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Ustav RH. Zakon o odgoju i obrazovanju, Zakon o strukovnom obrazovanju, Zakon o ustanovama, Zakon o ugostiteljskoj djelatnosti, drugi zakonski propisi vezani za ovu djelatnost,  Pravilnici i podzakonski akti, Statut i pravilnici škole</w:t>
            </w:r>
          </w:p>
        </w:tc>
      </w:tr>
      <w:tr w:rsidR="007E37F8" w:rsidRPr="004F6E37" w14:paraId="6C71F828" w14:textId="77777777" w:rsidTr="009433D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007E6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CE9C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</w:t>
            </w:r>
            <w:r w:rsidR="00F3619A">
              <w:rPr>
                <w:rFonts w:ascii="Times New Roman" w:hAnsi="Times New Roman"/>
                <w:lang w:eastAsia="ar-SA"/>
              </w:rPr>
              <w:t xml:space="preserve">Sredstva iz EU fondova, uz koordinaciju LSŽ. </w:t>
            </w:r>
          </w:p>
        </w:tc>
      </w:tr>
      <w:tr w:rsidR="007E37F8" w:rsidRPr="004F6E37" w14:paraId="6B242003" w14:textId="77777777" w:rsidTr="009433D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0D4A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9"/>
              <w:gridCol w:w="1417"/>
              <w:gridCol w:w="1418"/>
              <w:gridCol w:w="1701"/>
            </w:tblGrid>
            <w:tr w:rsidR="007F7AB5" w:rsidRPr="00F8365A" w14:paraId="31054A6A" w14:textId="0CCB228C" w:rsidTr="0008225B">
              <w:trPr>
                <w:trHeight w:val="195"/>
              </w:trPr>
              <w:tc>
                <w:tcPr>
                  <w:tcW w:w="1989" w:type="dxa"/>
                  <w:shd w:val="clear" w:color="auto" w:fill="auto"/>
                </w:tcPr>
                <w:p w14:paraId="12ECCC57" w14:textId="77777777" w:rsidR="007F7AB5" w:rsidRPr="00F8365A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1B3363F" w14:textId="77777777" w:rsidR="007F7AB5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</w:t>
                  </w:r>
                </w:p>
                <w:p w14:paraId="2167F435" w14:textId="67B954CD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3FB2B1B" w14:textId="77777777" w:rsidR="007F7AB5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</w:t>
                  </w:r>
                </w:p>
                <w:p w14:paraId="2C105D7C" w14:textId="0F21149D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plan</w:t>
                  </w:r>
                </w:p>
              </w:tc>
              <w:tc>
                <w:tcPr>
                  <w:tcW w:w="1701" w:type="dxa"/>
                </w:tcPr>
                <w:p w14:paraId="7010ABB3" w14:textId="77777777" w:rsidR="007F7AB5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2023</w:t>
                  </w:r>
                </w:p>
                <w:p w14:paraId="67F8FFB7" w14:textId="1B073373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</w:p>
              </w:tc>
            </w:tr>
            <w:tr w:rsidR="007F7AB5" w:rsidRPr="00F8365A" w14:paraId="062DF573" w14:textId="007DF77A" w:rsidTr="0008225B">
              <w:trPr>
                <w:trHeight w:val="195"/>
              </w:trPr>
              <w:tc>
                <w:tcPr>
                  <w:tcW w:w="1989" w:type="dxa"/>
                  <w:shd w:val="clear" w:color="auto" w:fill="auto"/>
                </w:tcPr>
                <w:p w14:paraId="3304876B" w14:textId="77777777" w:rsidR="007F7AB5" w:rsidRPr="00F8365A" w:rsidRDefault="007F7AB5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FCBF594" w14:textId="2BAE8AF9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E990335" w14:textId="34F1EF56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7B8BC661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F8365A" w14:paraId="5A42D466" w14:textId="4C7B4F4F" w:rsidTr="0008225B">
              <w:trPr>
                <w:trHeight w:val="195"/>
              </w:trPr>
              <w:tc>
                <w:tcPr>
                  <w:tcW w:w="1989" w:type="dxa"/>
                  <w:shd w:val="clear" w:color="auto" w:fill="auto"/>
                </w:tcPr>
                <w:p w14:paraId="2C2DF008" w14:textId="77777777" w:rsidR="007F7AB5" w:rsidRPr="00F8365A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95E1FAC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AF1EF3D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319E5B5F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F8365A" w14:paraId="0E546E4E" w14:textId="30746525" w:rsidTr="0008225B">
              <w:trPr>
                <w:trHeight w:val="207"/>
              </w:trPr>
              <w:tc>
                <w:tcPr>
                  <w:tcW w:w="1989" w:type="dxa"/>
                  <w:shd w:val="clear" w:color="auto" w:fill="auto"/>
                </w:tcPr>
                <w:p w14:paraId="50DB283E" w14:textId="77777777" w:rsidR="007F7AB5" w:rsidRPr="00F8365A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2A3AE8A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C6B99B5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7C58F6F5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F8365A" w14:paraId="74E5E753" w14:textId="5769AF1C" w:rsidTr="0008225B">
              <w:trPr>
                <w:trHeight w:val="195"/>
              </w:trPr>
              <w:tc>
                <w:tcPr>
                  <w:tcW w:w="1989" w:type="dxa"/>
                  <w:shd w:val="clear" w:color="auto" w:fill="auto"/>
                </w:tcPr>
                <w:p w14:paraId="58184F9F" w14:textId="77777777" w:rsidR="007F7AB5" w:rsidRPr="00F8365A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7B363D3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809600E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0C6FA0AA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F8365A" w14:paraId="2919AF11" w14:textId="6C21D743" w:rsidTr="0008225B">
              <w:trPr>
                <w:trHeight w:val="195"/>
              </w:trPr>
              <w:tc>
                <w:tcPr>
                  <w:tcW w:w="1989" w:type="dxa"/>
                  <w:shd w:val="clear" w:color="auto" w:fill="auto"/>
                </w:tcPr>
                <w:p w14:paraId="32E84F4B" w14:textId="75229807" w:rsidR="007F7AB5" w:rsidRPr="00F8365A" w:rsidRDefault="0008225B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Pomoći iz inozemstva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536B8B4" w14:textId="7753F331" w:rsidR="007F7AB5" w:rsidRPr="00F8365A" w:rsidRDefault="007F7AB5" w:rsidP="00D06E9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F589DAA" w14:textId="6AA58779" w:rsidR="007F7AB5" w:rsidRPr="00F8365A" w:rsidRDefault="007F7AB5" w:rsidP="00D06E9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694C1EB9" w14:textId="6B4B23B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F8365A" w14:paraId="1FDE7BB6" w14:textId="5E4D5399" w:rsidTr="0008225B">
              <w:trPr>
                <w:trHeight w:val="195"/>
              </w:trPr>
              <w:tc>
                <w:tcPr>
                  <w:tcW w:w="1989" w:type="dxa"/>
                  <w:shd w:val="clear" w:color="auto" w:fill="auto"/>
                </w:tcPr>
                <w:p w14:paraId="595DD6EC" w14:textId="77777777" w:rsidR="007F7AB5" w:rsidRPr="00F8365A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00AFAF9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04AD0C3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578D0233" w14:textId="77777777" w:rsidR="007F7AB5" w:rsidRPr="00F8365A" w:rsidRDefault="007F7AB5" w:rsidP="0008225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7F7AB5" w:rsidRPr="00F8365A" w14:paraId="34155029" w14:textId="47AE8249" w:rsidTr="0008225B">
              <w:trPr>
                <w:trHeight w:val="195"/>
              </w:trPr>
              <w:tc>
                <w:tcPr>
                  <w:tcW w:w="1989" w:type="dxa"/>
                  <w:shd w:val="clear" w:color="auto" w:fill="auto"/>
                </w:tcPr>
                <w:p w14:paraId="353CABBE" w14:textId="77777777" w:rsidR="007F7AB5" w:rsidRPr="00F8365A" w:rsidRDefault="007F7AB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3955B75" w14:textId="48F22DCA" w:rsidR="007F7AB5" w:rsidRPr="00F8365A" w:rsidRDefault="007F7AB5" w:rsidP="00D06E9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3E283A0" w14:textId="0E3AB5FC" w:rsidR="007F7AB5" w:rsidRPr="00F8365A" w:rsidRDefault="007F7AB5" w:rsidP="00FE23C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0CC8FE4B" w14:textId="41210167" w:rsidR="007F7AB5" w:rsidRPr="00F8365A" w:rsidRDefault="007F7AB5" w:rsidP="00FE23C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30B10DB0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1366D5C8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7E37F8" w:rsidRPr="004F6E37" w14:paraId="424EC01A" w14:textId="77777777" w:rsidTr="009433D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D026E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3332B" w14:textId="77777777" w:rsidR="007E37F8" w:rsidRPr="004F6E37" w:rsidRDefault="00F3619A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Stvaranje navika kod učenika o važnosti zdrave prehrane. </w:t>
            </w:r>
          </w:p>
        </w:tc>
      </w:tr>
      <w:tr w:rsidR="007E37F8" w:rsidRPr="004F6E37" w14:paraId="0D5CC63B" w14:textId="77777777" w:rsidTr="009433D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8A39" w14:textId="77777777" w:rsidR="007E37F8" w:rsidRPr="004F6E37" w:rsidRDefault="007E37F8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OŠLOGODIŠNJIH PROJEKCIJA ZA 2021. I 2022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F924F" w14:textId="77777777" w:rsidR="007E37F8" w:rsidRPr="004F6E37" w:rsidRDefault="002108B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N</w:t>
            </w:r>
            <w:r w:rsidR="00F3619A">
              <w:rPr>
                <w:rFonts w:ascii="Times New Roman" w:hAnsi="Times New Roman"/>
                <w:bCs/>
                <w:lang w:eastAsia="ar-SA"/>
              </w:rPr>
              <w:t>ema</w:t>
            </w:r>
          </w:p>
        </w:tc>
      </w:tr>
      <w:tr w:rsidR="007E37F8" w:rsidRPr="004F6E37" w14:paraId="44F78FED" w14:textId="77777777" w:rsidTr="009433D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B2D7DA1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396C2B" w14:textId="77777777" w:rsidR="007E37F8" w:rsidRPr="004F6E37" w:rsidRDefault="002108B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</w:t>
            </w:r>
            <w:r w:rsidR="00F3619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ema</w:t>
            </w:r>
          </w:p>
        </w:tc>
      </w:tr>
    </w:tbl>
    <w:p w14:paraId="138638CB" w14:textId="68364CBB" w:rsidR="004F6E37" w:rsidRDefault="004F6E37" w:rsidP="009433D7">
      <w:pPr>
        <w:rPr>
          <w:rFonts w:ascii="Times New Roman" w:hAnsi="Times New Roman"/>
          <w:sz w:val="24"/>
          <w:szCs w:val="24"/>
          <w:lang w:eastAsia="ar-SA"/>
        </w:rPr>
      </w:pPr>
    </w:p>
    <w:p w14:paraId="062A9960" w14:textId="77777777" w:rsidR="009433D7" w:rsidRDefault="009433D7" w:rsidP="009433D7">
      <w:pPr>
        <w:rPr>
          <w:rFonts w:ascii="Times New Roman" w:hAnsi="Times New Roman"/>
          <w:sz w:val="24"/>
          <w:szCs w:val="24"/>
          <w:lang w:eastAsia="ar-SA"/>
        </w:rPr>
      </w:pPr>
    </w:p>
    <w:p w14:paraId="1F3D8AB5" w14:textId="77777777"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14:paraId="702B0747" w14:textId="77777777" w:rsidR="0008225B" w:rsidRDefault="0008225B" w:rsidP="0062661D">
      <w:pPr>
        <w:ind w:left="-709"/>
        <w:rPr>
          <w:rFonts w:ascii="Times New Roman" w:hAnsi="Times New Roman"/>
          <w:b/>
        </w:rPr>
      </w:pPr>
    </w:p>
    <w:p w14:paraId="015F5BE0" w14:textId="77777777" w:rsidR="0008225B" w:rsidRDefault="0008225B" w:rsidP="0062661D">
      <w:pPr>
        <w:ind w:left="-709"/>
        <w:rPr>
          <w:rFonts w:ascii="Times New Roman" w:hAnsi="Times New Roman"/>
          <w:b/>
        </w:rPr>
      </w:pPr>
    </w:p>
    <w:p w14:paraId="36305A3E" w14:textId="77777777" w:rsidR="0008225B" w:rsidRDefault="0008225B" w:rsidP="0062661D">
      <w:pPr>
        <w:ind w:left="-709"/>
        <w:rPr>
          <w:rFonts w:ascii="Times New Roman" w:hAnsi="Times New Roman"/>
          <w:b/>
        </w:rPr>
      </w:pPr>
    </w:p>
    <w:p w14:paraId="77592943" w14:textId="77777777" w:rsidR="0008225B" w:rsidRDefault="0008225B" w:rsidP="0062661D">
      <w:pPr>
        <w:ind w:left="-709"/>
        <w:rPr>
          <w:rFonts w:ascii="Times New Roman" w:hAnsi="Times New Roman"/>
          <w:b/>
        </w:rPr>
      </w:pPr>
    </w:p>
    <w:p w14:paraId="16FEF5C2" w14:textId="17F6EFC5" w:rsidR="0062661D" w:rsidRPr="004F6E37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lastRenderedPageBreak/>
        <w:t xml:space="preserve">Ime i prezime odgovorne osobe: </w:t>
      </w:r>
      <w:r w:rsidR="00E71D0F">
        <w:rPr>
          <w:rFonts w:ascii="Times New Roman" w:hAnsi="Times New Roman"/>
          <w:b/>
        </w:rPr>
        <w:t xml:space="preserve">Željka </w:t>
      </w:r>
      <w:proofErr w:type="spellStart"/>
      <w:r w:rsidR="00E71D0F">
        <w:rPr>
          <w:rFonts w:ascii="Times New Roman" w:hAnsi="Times New Roman"/>
          <w:b/>
        </w:rPr>
        <w:t>Brozović</w:t>
      </w:r>
      <w:r w:rsidR="00316506">
        <w:rPr>
          <w:rFonts w:ascii="Times New Roman" w:hAnsi="Times New Roman"/>
          <w:b/>
        </w:rPr>
        <w:t>,prof</w:t>
      </w:r>
      <w:proofErr w:type="spellEnd"/>
      <w:r w:rsidR="00316506">
        <w:rPr>
          <w:rFonts w:ascii="Times New Roman" w:hAnsi="Times New Roman"/>
          <w:b/>
        </w:rPr>
        <w:t xml:space="preserve">.        </w:t>
      </w:r>
      <w:r w:rsidRPr="004F6E37">
        <w:rPr>
          <w:rFonts w:ascii="Times New Roman" w:hAnsi="Times New Roman"/>
          <w:b/>
        </w:rPr>
        <w:t xml:space="preserve">                       Potpis: __________________</w:t>
      </w:r>
    </w:p>
    <w:p w14:paraId="12498F14" w14:textId="77777777" w:rsidR="0008225B" w:rsidRDefault="0008225B" w:rsidP="0062661D">
      <w:pPr>
        <w:ind w:left="-709"/>
        <w:rPr>
          <w:rFonts w:ascii="Times New Roman" w:hAnsi="Times New Roman"/>
          <w:b/>
        </w:rPr>
      </w:pPr>
    </w:p>
    <w:p w14:paraId="4E26C933" w14:textId="3EF32E72" w:rsidR="0062661D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U </w:t>
      </w:r>
      <w:r w:rsidR="00A01C95">
        <w:rPr>
          <w:rFonts w:ascii="Times New Roman" w:hAnsi="Times New Roman"/>
          <w:b/>
        </w:rPr>
        <w:t>Korenici</w:t>
      </w:r>
      <w:r w:rsidRPr="004F6E37">
        <w:rPr>
          <w:rFonts w:ascii="Times New Roman" w:hAnsi="Times New Roman"/>
          <w:b/>
        </w:rPr>
        <w:t>, dana</w:t>
      </w:r>
      <w:r w:rsidR="0029106A">
        <w:rPr>
          <w:rFonts w:ascii="Times New Roman" w:hAnsi="Times New Roman"/>
          <w:b/>
        </w:rPr>
        <w:t xml:space="preserve"> </w:t>
      </w:r>
      <w:r w:rsidR="00355AA2">
        <w:rPr>
          <w:rFonts w:ascii="Times New Roman" w:hAnsi="Times New Roman"/>
          <w:b/>
        </w:rPr>
        <w:t>30</w:t>
      </w:r>
      <w:r w:rsidR="0029106A">
        <w:rPr>
          <w:rFonts w:ascii="Times New Roman" w:hAnsi="Times New Roman"/>
          <w:b/>
        </w:rPr>
        <w:t>.</w:t>
      </w:r>
      <w:r w:rsidR="00355AA2">
        <w:rPr>
          <w:rFonts w:ascii="Times New Roman" w:hAnsi="Times New Roman"/>
          <w:b/>
        </w:rPr>
        <w:t>10</w:t>
      </w:r>
      <w:r w:rsidR="0029106A">
        <w:rPr>
          <w:rFonts w:ascii="Times New Roman" w:hAnsi="Times New Roman"/>
          <w:b/>
        </w:rPr>
        <w:t>.</w:t>
      </w:r>
      <w:r w:rsidR="0029106A" w:rsidRPr="004F6E37">
        <w:rPr>
          <w:rFonts w:ascii="Times New Roman" w:hAnsi="Times New Roman"/>
          <w:b/>
        </w:rPr>
        <w:t xml:space="preserve"> </w:t>
      </w:r>
      <w:r w:rsidRPr="004F6E37">
        <w:rPr>
          <w:rFonts w:ascii="Times New Roman" w:hAnsi="Times New Roman"/>
          <w:b/>
        </w:rPr>
        <w:t>20</w:t>
      </w:r>
      <w:r w:rsidR="00E71D0F">
        <w:rPr>
          <w:rFonts w:ascii="Times New Roman" w:hAnsi="Times New Roman"/>
          <w:b/>
        </w:rPr>
        <w:t>2</w:t>
      </w:r>
      <w:r w:rsidR="0097148C">
        <w:rPr>
          <w:rFonts w:ascii="Times New Roman" w:hAnsi="Times New Roman"/>
          <w:b/>
        </w:rPr>
        <w:t>4</w:t>
      </w:r>
      <w:r w:rsidR="001A7004" w:rsidRPr="004F6E37">
        <w:rPr>
          <w:rFonts w:ascii="Times New Roman" w:hAnsi="Times New Roman"/>
          <w:b/>
        </w:rPr>
        <w:t>.</w:t>
      </w:r>
      <w:r w:rsidRPr="004F6E37">
        <w:rPr>
          <w:rFonts w:ascii="Times New Roman" w:hAnsi="Times New Roman"/>
          <w:b/>
        </w:rPr>
        <w:t>g.</w:t>
      </w:r>
      <w:r w:rsidR="0008225B">
        <w:rPr>
          <w:rFonts w:ascii="Times New Roman" w:hAnsi="Times New Roman"/>
          <w:b/>
        </w:rPr>
        <w:tab/>
      </w:r>
      <w:r w:rsidR="0008225B">
        <w:rPr>
          <w:rFonts w:ascii="Times New Roman" w:hAnsi="Times New Roman"/>
          <w:b/>
        </w:rPr>
        <w:tab/>
        <w:t xml:space="preserve">        </w:t>
      </w:r>
      <w:r w:rsidR="007E37F8" w:rsidRPr="004F6E37">
        <w:rPr>
          <w:rFonts w:ascii="Times New Roman" w:hAnsi="Times New Roman"/>
          <w:b/>
        </w:rPr>
        <w:t>MP</w:t>
      </w:r>
    </w:p>
    <w:p w14:paraId="41018C6F" w14:textId="77777777" w:rsidR="004F6E37" w:rsidRDefault="004F6E37" w:rsidP="0062661D">
      <w:pPr>
        <w:ind w:left="-709"/>
        <w:rPr>
          <w:rFonts w:ascii="Times New Roman" w:hAnsi="Times New Roman"/>
          <w:b/>
        </w:rPr>
      </w:pPr>
    </w:p>
    <w:p w14:paraId="73754F2B" w14:textId="77777777" w:rsidR="004F6E37" w:rsidRDefault="004F6E37" w:rsidP="0062661D">
      <w:pPr>
        <w:ind w:left="-709"/>
        <w:rPr>
          <w:rFonts w:ascii="Times New Roman" w:hAnsi="Times New Roman"/>
          <w:b/>
        </w:rPr>
      </w:pPr>
    </w:p>
    <w:p w14:paraId="766B2472" w14:textId="77777777" w:rsidR="004F6E37" w:rsidRPr="004F6E37" w:rsidRDefault="004F6E37" w:rsidP="0062661D">
      <w:pPr>
        <w:ind w:left="-709"/>
        <w:rPr>
          <w:rFonts w:ascii="Times New Roman" w:hAnsi="Times New Roman"/>
          <w:b/>
        </w:rPr>
      </w:pPr>
    </w:p>
    <w:p w14:paraId="07622520" w14:textId="77777777" w:rsidR="007E37F8" w:rsidRPr="004F6E37" w:rsidRDefault="0062661D" w:rsidP="00406D37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4F6E37">
        <w:rPr>
          <w:rFonts w:ascii="Times New Roman" w:hAnsi="Times New Roman"/>
          <w:b/>
        </w:rPr>
        <w:t xml:space="preserve">*Napomena:  </w:t>
      </w:r>
      <w:r w:rsidRPr="004F6E37">
        <w:rPr>
          <w:rFonts w:ascii="Times New Roman" w:hAnsi="Times New Roman"/>
        </w:rPr>
        <w:t xml:space="preserve">Korisnik je dužan popuniti sva polja u obrascu. Obrazac se popunjava isključivo putem računala. Sadržaj i struktura obrasca ne smiju se mijenjati osim u slučaju potrebe obrazlaganja više aktivnosti nego što je predviđeno obrascem i to na način da se dodaju nova polja. Popunjeni i ovjereni obrazac korisnik je dužan predati u utvrđenom roku u nadležni UO </w:t>
      </w:r>
      <w:r w:rsidR="00796467" w:rsidRPr="004F6E37">
        <w:rPr>
          <w:rFonts w:ascii="Times New Roman" w:hAnsi="Times New Roman"/>
        </w:rPr>
        <w:t>Ličko-senjske</w:t>
      </w:r>
      <w:r w:rsidRPr="004F6E37">
        <w:rPr>
          <w:rFonts w:ascii="Times New Roman" w:hAnsi="Times New Roman"/>
        </w:rPr>
        <w:t xml:space="preserve"> županije. </w:t>
      </w:r>
    </w:p>
    <w:p w14:paraId="5B36EBE7" w14:textId="77777777" w:rsidR="007E37F8" w:rsidRPr="004F6E37" w:rsidRDefault="007E37F8" w:rsidP="007E37F8">
      <w:pPr>
        <w:spacing w:after="0"/>
        <w:ind w:left="-709"/>
        <w:jc w:val="both"/>
        <w:rPr>
          <w:rFonts w:ascii="Times New Roman" w:hAnsi="Times New Roman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835"/>
        <w:gridCol w:w="3686"/>
      </w:tblGrid>
      <w:tr w:rsidR="006939A7" w:rsidRPr="004F6E37" w14:paraId="0939196A" w14:textId="77777777" w:rsidTr="007E37F8">
        <w:trPr>
          <w:trHeight w:val="217"/>
        </w:trPr>
        <w:tc>
          <w:tcPr>
            <w:tcW w:w="11058" w:type="dxa"/>
            <w:gridSpan w:val="4"/>
            <w:shd w:val="clear" w:color="auto" w:fill="auto"/>
            <w:vAlign w:val="center"/>
          </w:tcPr>
          <w:p w14:paraId="6504EE5C" w14:textId="77777777" w:rsidR="006939A7" w:rsidRPr="004F6E37" w:rsidRDefault="006939A7" w:rsidP="007964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POPUNJAVA NADLEŽNI UPRAVNI ODJEL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>ŽUPANIJE</w:t>
            </w:r>
          </w:p>
        </w:tc>
      </w:tr>
      <w:tr w:rsidR="006939A7" w:rsidRPr="004F6E37" w14:paraId="03627BBD" w14:textId="77777777" w:rsidTr="007E37F8">
        <w:trPr>
          <w:trHeight w:val="3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E90B0C0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Datum zaprimanja: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D9AD43" w14:textId="045AB55C" w:rsidR="006939A7" w:rsidRPr="004F6E37" w:rsidRDefault="006939A7" w:rsidP="000C42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____________20</w:t>
            </w:r>
            <w:r w:rsidR="00E71D0F">
              <w:rPr>
                <w:rFonts w:ascii="Times New Roman" w:hAnsi="Times New Roman"/>
                <w:b/>
              </w:rPr>
              <w:t>2</w:t>
            </w:r>
            <w:r w:rsidR="0097148C">
              <w:rPr>
                <w:rFonts w:ascii="Times New Roman" w:hAnsi="Times New Roman"/>
                <w:b/>
              </w:rPr>
              <w:t>4</w:t>
            </w:r>
            <w:r w:rsidRPr="004F6E37">
              <w:rPr>
                <w:rFonts w:ascii="Times New Roman" w:hAnsi="Times New Roman"/>
                <w:b/>
              </w:rPr>
              <w:t>.g.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8B264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Ime i prezime :</w:t>
            </w:r>
          </w:p>
        </w:tc>
        <w:tc>
          <w:tcPr>
            <w:tcW w:w="3686" w:type="dxa"/>
            <w:shd w:val="clear" w:color="auto" w:fill="auto"/>
          </w:tcPr>
          <w:p w14:paraId="40407202" w14:textId="77777777"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  <w:tr w:rsidR="006939A7" w:rsidRPr="004F6E37" w14:paraId="448E0925" w14:textId="77777777" w:rsidTr="007E37F8">
        <w:trPr>
          <w:trHeight w:val="213"/>
        </w:trPr>
        <w:tc>
          <w:tcPr>
            <w:tcW w:w="2127" w:type="dxa"/>
            <w:vMerge/>
            <w:shd w:val="clear" w:color="auto" w:fill="auto"/>
            <w:vAlign w:val="center"/>
          </w:tcPr>
          <w:p w14:paraId="7431C04C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AB1E1E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AF3E23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Potpis:</w:t>
            </w:r>
          </w:p>
        </w:tc>
        <w:tc>
          <w:tcPr>
            <w:tcW w:w="3686" w:type="dxa"/>
            <w:shd w:val="clear" w:color="auto" w:fill="auto"/>
          </w:tcPr>
          <w:p w14:paraId="4BEFAB5E" w14:textId="77777777"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</w:tbl>
    <w:p w14:paraId="18019BAC" w14:textId="77777777" w:rsidR="0062661D" w:rsidRPr="004F6E37" w:rsidRDefault="0062661D" w:rsidP="007E37F8">
      <w:pPr>
        <w:suppressAutoHyphens/>
        <w:spacing w:after="0"/>
        <w:jc w:val="both"/>
        <w:rPr>
          <w:rFonts w:ascii="Times New Roman" w:hAnsi="Times New Roman"/>
          <w:sz w:val="2"/>
          <w:szCs w:val="2"/>
          <w:lang w:eastAsia="ar-SA"/>
        </w:rPr>
      </w:pPr>
    </w:p>
    <w:sectPr w:rsidR="0062661D" w:rsidRPr="004F6E37" w:rsidSect="005929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535938FC"/>
    <w:multiLevelType w:val="hybridMultilevel"/>
    <w:tmpl w:val="F02C6B14"/>
    <w:lvl w:ilvl="0" w:tplc="E962EDA8">
      <w:start w:val="52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1A"/>
    <w:rsid w:val="00013A04"/>
    <w:rsid w:val="00020F23"/>
    <w:rsid w:val="00021BFC"/>
    <w:rsid w:val="00040DF9"/>
    <w:rsid w:val="000668F9"/>
    <w:rsid w:val="00067FE1"/>
    <w:rsid w:val="00072417"/>
    <w:rsid w:val="000735F7"/>
    <w:rsid w:val="00073F85"/>
    <w:rsid w:val="0007477B"/>
    <w:rsid w:val="0008225B"/>
    <w:rsid w:val="00085AE4"/>
    <w:rsid w:val="000947E8"/>
    <w:rsid w:val="000953A1"/>
    <w:rsid w:val="000A20FB"/>
    <w:rsid w:val="000C42A7"/>
    <w:rsid w:val="000E1A34"/>
    <w:rsid w:val="000F284D"/>
    <w:rsid w:val="00101C1B"/>
    <w:rsid w:val="00111527"/>
    <w:rsid w:val="0012697D"/>
    <w:rsid w:val="00127658"/>
    <w:rsid w:val="00130E62"/>
    <w:rsid w:val="001377E9"/>
    <w:rsid w:val="001630D0"/>
    <w:rsid w:val="001743B3"/>
    <w:rsid w:val="001A7004"/>
    <w:rsid w:val="001C09A3"/>
    <w:rsid w:val="001C4A93"/>
    <w:rsid w:val="001D3E91"/>
    <w:rsid w:val="001D664A"/>
    <w:rsid w:val="001F07BC"/>
    <w:rsid w:val="002108B8"/>
    <w:rsid w:val="002137EE"/>
    <w:rsid w:val="00264D8A"/>
    <w:rsid w:val="00277B9F"/>
    <w:rsid w:val="0029106A"/>
    <w:rsid w:val="00291EFD"/>
    <w:rsid w:val="002941FE"/>
    <w:rsid w:val="002A00B5"/>
    <w:rsid w:val="002A0E4D"/>
    <w:rsid w:val="002A5E51"/>
    <w:rsid w:val="002C23D5"/>
    <w:rsid w:val="0031213B"/>
    <w:rsid w:val="00316345"/>
    <w:rsid w:val="00316506"/>
    <w:rsid w:val="00327A34"/>
    <w:rsid w:val="003378C2"/>
    <w:rsid w:val="00355AA2"/>
    <w:rsid w:val="00362424"/>
    <w:rsid w:val="00364857"/>
    <w:rsid w:val="00380DC0"/>
    <w:rsid w:val="00383595"/>
    <w:rsid w:val="003A19A4"/>
    <w:rsid w:val="003A4E3A"/>
    <w:rsid w:val="003B244A"/>
    <w:rsid w:val="003D21AC"/>
    <w:rsid w:val="003D650C"/>
    <w:rsid w:val="00400116"/>
    <w:rsid w:val="00406D37"/>
    <w:rsid w:val="00453190"/>
    <w:rsid w:val="00466800"/>
    <w:rsid w:val="00485958"/>
    <w:rsid w:val="004A2C31"/>
    <w:rsid w:val="004A7DF6"/>
    <w:rsid w:val="004C701B"/>
    <w:rsid w:val="004E18F2"/>
    <w:rsid w:val="004E5B41"/>
    <w:rsid w:val="004F651A"/>
    <w:rsid w:val="004F6E37"/>
    <w:rsid w:val="00502999"/>
    <w:rsid w:val="00502E1D"/>
    <w:rsid w:val="005064F7"/>
    <w:rsid w:val="00514856"/>
    <w:rsid w:val="00524CD1"/>
    <w:rsid w:val="005623F4"/>
    <w:rsid w:val="005641FB"/>
    <w:rsid w:val="00570856"/>
    <w:rsid w:val="0059298E"/>
    <w:rsid w:val="00593077"/>
    <w:rsid w:val="005A0F10"/>
    <w:rsid w:val="005B32CC"/>
    <w:rsid w:val="005E1329"/>
    <w:rsid w:val="005F3D79"/>
    <w:rsid w:val="0062661D"/>
    <w:rsid w:val="006404A0"/>
    <w:rsid w:val="00664C87"/>
    <w:rsid w:val="00671A5A"/>
    <w:rsid w:val="0068108C"/>
    <w:rsid w:val="00684368"/>
    <w:rsid w:val="006939A7"/>
    <w:rsid w:val="006C3FDB"/>
    <w:rsid w:val="006E6D90"/>
    <w:rsid w:val="006F394B"/>
    <w:rsid w:val="00706844"/>
    <w:rsid w:val="007204DE"/>
    <w:rsid w:val="00736BCE"/>
    <w:rsid w:val="0075147E"/>
    <w:rsid w:val="00751E6A"/>
    <w:rsid w:val="00752CBC"/>
    <w:rsid w:val="007872B2"/>
    <w:rsid w:val="007936BF"/>
    <w:rsid w:val="00796467"/>
    <w:rsid w:val="007A3B6B"/>
    <w:rsid w:val="007A74AF"/>
    <w:rsid w:val="007B4691"/>
    <w:rsid w:val="007B6108"/>
    <w:rsid w:val="007C2819"/>
    <w:rsid w:val="007C2A25"/>
    <w:rsid w:val="007D123D"/>
    <w:rsid w:val="007E37F8"/>
    <w:rsid w:val="007F2346"/>
    <w:rsid w:val="007F7AB5"/>
    <w:rsid w:val="00853038"/>
    <w:rsid w:val="00863910"/>
    <w:rsid w:val="0087393F"/>
    <w:rsid w:val="00895BBB"/>
    <w:rsid w:val="008A31E3"/>
    <w:rsid w:val="008A65D2"/>
    <w:rsid w:val="008E121D"/>
    <w:rsid w:val="008F1C8F"/>
    <w:rsid w:val="009027C5"/>
    <w:rsid w:val="00905BB2"/>
    <w:rsid w:val="00922A6E"/>
    <w:rsid w:val="00930B61"/>
    <w:rsid w:val="00940FCC"/>
    <w:rsid w:val="009433D7"/>
    <w:rsid w:val="0097148C"/>
    <w:rsid w:val="009833FC"/>
    <w:rsid w:val="00983F92"/>
    <w:rsid w:val="009846E7"/>
    <w:rsid w:val="009925BB"/>
    <w:rsid w:val="009A3181"/>
    <w:rsid w:val="009A7DE9"/>
    <w:rsid w:val="009D1592"/>
    <w:rsid w:val="009D2F1C"/>
    <w:rsid w:val="00A01C95"/>
    <w:rsid w:val="00A05995"/>
    <w:rsid w:val="00A23CF1"/>
    <w:rsid w:val="00A60834"/>
    <w:rsid w:val="00A62582"/>
    <w:rsid w:val="00A66FC3"/>
    <w:rsid w:val="00A852AB"/>
    <w:rsid w:val="00AB757F"/>
    <w:rsid w:val="00AC0B6B"/>
    <w:rsid w:val="00AD58FD"/>
    <w:rsid w:val="00AF0767"/>
    <w:rsid w:val="00B02F1A"/>
    <w:rsid w:val="00B04E65"/>
    <w:rsid w:val="00B2306E"/>
    <w:rsid w:val="00B24D18"/>
    <w:rsid w:val="00B32ABC"/>
    <w:rsid w:val="00B633F4"/>
    <w:rsid w:val="00B73F60"/>
    <w:rsid w:val="00B80264"/>
    <w:rsid w:val="00B96421"/>
    <w:rsid w:val="00BB1C70"/>
    <w:rsid w:val="00BB59E8"/>
    <w:rsid w:val="00BC70A2"/>
    <w:rsid w:val="00BC7C49"/>
    <w:rsid w:val="00BD4B39"/>
    <w:rsid w:val="00BE4742"/>
    <w:rsid w:val="00BE5A5D"/>
    <w:rsid w:val="00C04201"/>
    <w:rsid w:val="00C15638"/>
    <w:rsid w:val="00C16638"/>
    <w:rsid w:val="00C2477E"/>
    <w:rsid w:val="00C40300"/>
    <w:rsid w:val="00C43306"/>
    <w:rsid w:val="00C44AFE"/>
    <w:rsid w:val="00C44EBB"/>
    <w:rsid w:val="00C45BA7"/>
    <w:rsid w:val="00C479D4"/>
    <w:rsid w:val="00C50BB1"/>
    <w:rsid w:val="00C662B8"/>
    <w:rsid w:val="00C84E23"/>
    <w:rsid w:val="00C857F8"/>
    <w:rsid w:val="00C91547"/>
    <w:rsid w:val="00CC4BEB"/>
    <w:rsid w:val="00CC56A7"/>
    <w:rsid w:val="00CF4DF9"/>
    <w:rsid w:val="00CF7E92"/>
    <w:rsid w:val="00D06E9C"/>
    <w:rsid w:val="00D07DB5"/>
    <w:rsid w:val="00D15713"/>
    <w:rsid w:val="00D213D0"/>
    <w:rsid w:val="00D22F59"/>
    <w:rsid w:val="00D73A19"/>
    <w:rsid w:val="00D947C5"/>
    <w:rsid w:val="00D96257"/>
    <w:rsid w:val="00DA4C5C"/>
    <w:rsid w:val="00DC276B"/>
    <w:rsid w:val="00E238CF"/>
    <w:rsid w:val="00E30302"/>
    <w:rsid w:val="00E36A8F"/>
    <w:rsid w:val="00E66367"/>
    <w:rsid w:val="00E70695"/>
    <w:rsid w:val="00E71D0F"/>
    <w:rsid w:val="00E758D2"/>
    <w:rsid w:val="00EA0A67"/>
    <w:rsid w:val="00EA5D6B"/>
    <w:rsid w:val="00F02497"/>
    <w:rsid w:val="00F06DF4"/>
    <w:rsid w:val="00F12D66"/>
    <w:rsid w:val="00F26905"/>
    <w:rsid w:val="00F30369"/>
    <w:rsid w:val="00F3619A"/>
    <w:rsid w:val="00F54311"/>
    <w:rsid w:val="00F6541E"/>
    <w:rsid w:val="00F71CAA"/>
    <w:rsid w:val="00F760A1"/>
    <w:rsid w:val="00F77326"/>
    <w:rsid w:val="00F8365A"/>
    <w:rsid w:val="00F97DB7"/>
    <w:rsid w:val="00FA77B3"/>
    <w:rsid w:val="00FC778B"/>
    <w:rsid w:val="00FE23CB"/>
    <w:rsid w:val="00FF0380"/>
    <w:rsid w:val="00FF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777"/>
  <w15:docId w15:val="{9ED36532-EF09-4A70-87F1-28633E8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6D3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08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8161-949E-42DA-B7FD-BB355A19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 Stanković Čohan</dc:creator>
  <cp:lastModifiedBy>Josipa Pavlović</cp:lastModifiedBy>
  <cp:revision>7</cp:revision>
  <cp:lastPrinted>2024-12-19T06:47:00Z</cp:lastPrinted>
  <dcterms:created xsi:type="dcterms:W3CDTF">2024-11-13T09:33:00Z</dcterms:created>
  <dcterms:modified xsi:type="dcterms:W3CDTF">2024-12-19T06:48:00Z</dcterms:modified>
</cp:coreProperties>
</file>